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206F" w14:textId="77777777" w:rsidR="003A5F55" w:rsidRDefault="0037543E">
      <w:pPr>
        <w:jc w:val="center"/>
        <w:rPr>
          <w:b/>
          <w:sz w:val="26"/>
          <w:szCs w:val="26"/>
        </w:rPr>
      </w:pPr>
      <w:r>
        <w:rPr>
          <w:b/>
          <w:sz w:val="26"/>
          <w:szCs w:val="26"/>
        </w:rPr>
        <w:t xml:space="preserve">HSC BTEC Tech Award Key 4 Curriculum Map </w:t>
      </w:r>
      <w:r w:rsidR="00836A55">
        <w:rPr>
          <w:b/>
          <w:sz w:val="26"/>
          <w:szCs w:val="26"/>
        </w:rPr>
        <w:t>2025-27</w:t>
      </w:r>
    </w:p>
    <w:p w14:paraId="74AD2680" w14:textId="77777777" w:rsidR="003A5F55" w:rsidRDefault="0037543E">
      <w:pPr>
        <w:rPr>
          <w:b/>
        </w:rPr>
      </w:pPr>
      <w:r>
        <w:rPr>
          <w:b/>
          <w:sz w:val="24"/>
          <w:szCs w:val="24"/>
        </w:rPr>
        <w:t xml:space="preserve">Year 10                                                                                                                                  </w:t>
      </w:r>
    </w:p>
    <w:tbl>
      <w:tblPr>
        <w:tblStyle w:val="a"/>
        <w:tblW w:w="14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2730"/>
        <w:gridCol w:w="2370"/>
        <w:gridCol w:w="2295"/>
        <w:gridCol w:w="2370"/>
        <w:gridCol w:w="2370"/>
      </w:tblGrid>
      <w:tr w:rsidR="003A5F55" w14:paraId="1D47AA3E" w14:textId="77777777">
        <w:trPr>
          <w:trHeight w:val="312"/>
        </w:trPr>
        <w:tc>
          <w:tcPr>
            <w:tcW w:w="2670" w:type="dxa"/>
          </w:tcPr>
          <w:p w14:paraId="31AAF715" w14:textId="77777777" w:rsidR="003A5F55" w:rsidRDefault="0037543E">
            <w:pPr>
              <w:rPr>
                <w:b/>
                <w:sz w:val="24"/>
                <w:szCs w:val="24"/>
              </w:rPr>
            </w:pPr>
            <w:r>
              <w:rPr>
                <w:b/>
                <w:sz w:val="24"/>
                <w:szCs w:val="24"/>
              </w:rPr>
              <w:t>Autumn 1</w:t>
            </w:r>
          </w:p>
        </w:tc>
        <w:tc>
          <w:tcPr>
            <w:tcW w:w="2730" w:type="dxa"/>
          </w:tcPr>
          <w:p w14:paraId="06D5C0C4" w14:textId="77777777" w:rsidR="003A5F55" w:rsidRDefault="0037543E">
            <w:pPr>
              <w:rPr>
                <w:b/>
                <w:sz w:val="24"/>
                <w:szCs w:val="24"/>
              </w:rPr>
            </w:pPr>
            <w:r>
              <w:rPr>
                <w:b/>
                <w:sz w:val="24"/>
                <w:szCs w:val="24"/>
              </w:rPr>
              <w:t>Autumn 2</w:t>
            </w:r>
          </w:p>
        </w:tc>
        <w:tc>
          <w:tcPr>
            <w:tcW w:w="2370" w:type="dxa"/>
          </w:tcPr>
          <w:p w14:paraId="5150D467" w14:textId="77777777" w:rsidR="003A5F55" w:rsidRDefault="0037543E">
            <w:pPr>
              <w:rPr>
                <w:b/>
                <w:sz w:val="24"/>
                <w:szCs w:val="24"/>
              </w:rPr>
            </w:pPr>
            <w:r>
              <w:rPr>
                <w:b/>
                <w:sz w:val="24"/>
                <w:szCs w:val="24"/>
              </w:rPr>
              <w:t>Spring 1</w:t>
            </w:r>
          </w:p>
        </w:tc>
        <w:tc>
          <w:tcPr>
            <w:tcW w:w="2295" w:type="dxa"/>
          </w:tcPr>
          <w:p w14:paraId="24F14BE9" w14:textId="77777777" w:rsidR="003A5F55" w:rsidRDefault="0037543E">
            <w:pPr>
              <w:rPr>
                <w:b/>
                <w:sz w:val="24"/>
                <w:szCs w:val="24"/>
              </w:rPr>
            </w:pPr>
            <w:r>
              <w:rPr>
                <w:b/>
                <w:sz w:val="24"/>
                <w:szCs w:val="24"/>
              </w:rPr>
              <w:t>Spring 2</w:t>
            </w:r>
          </w:p>
        </w:tc>
        <w:tc>
          <w:tcPr>
            <w:tcW w:w="2370" w:type="dxa"/>
          </w:tcPr>
          <w:p w14:paraId="57F9F0FA" w14:textId="77777777" w:rsidR="003A5F55" w:rsidRDefault="0037543E">
            <w:pPr>
              <w:rPr>
                <w:b/>
                <w:sz w:val="24"/>
                <w:szCs w:val="24"/>
              </w:rPr>
            </w:pPr>
            <w:r>
              <w:rPr>
                <w:b/>
                <w:sz w:val="24"/>
                <w:szCs w:val="24"/>
              </w:rPr>
              <w:t>Summer 1</w:t>
            </w:r>
          </w:p>
        </w:tc>
        <w:tc>
          <w:tcPr>
            <w:tcW w:w="2370" w:type="dxa"/>
          </w:tcPr>
          <w:p w14:paraId="2A9E7DAA" w14:textId="77777777" w:rsidR="003A5F55" w:rsidRDefault="0037543E">
            <w:pPr>
              <w:rPr>
                <w:b/>
                <w:sz w:val="24"/>
                <w:szCs w:val="24"/>
              </w:rPr>
            </w:pPr>
            <w:r>
              <w:rPr>
                <w:b/>
                <w:sz w:val="24"/>
                <w:szCs w:val="24"/>
              </w:rPr>
              <w:t>Summer 2</w:t>
            </w:r>
          </w:p>
        </w:tc>
      </w:tr>
      <w:tr w:rsidR="0037543E" w14:paraId="2D33638D" w14:textId="77777777" w:rsidTr="00836A55">
        <w:tc>
          <w:tcPr>
            <w:tcW w:w="2670" w:type="dxa"/>
            <w:shd w:val="clear" w:color="auto" w:fill="FFFFFF" w:themeFill="background1"/>
          </w:tcPr>
          <w:p w14:paraId="615ACAF0" w14:textId="77777777" w:rsidR="0037543E" w:rsidRDefault="0037543E" w:rsidP="0037543E">
            <w:pPr>
              <w:rPr>
                <w:b/>
                <w:sz w:val="24"/>
                <w:szCs w:val="24"/>
                <w:shd w:val="clear" w:color="auto" w:fill="FF9900"/>
              </w:rPr>
            </w:pPr>
            <w:r>
              <w:rPr>
                <w:b/>
                <w:sz w:val="24"/>
                <w:szCs w:val="24"/>
                <w:shd w:val="clear" w:color="auto" w:fill="FF9900"/>
              </w:rPr>
              <w:t xml:space="preserve">Component 2 </w:t>
            </w:r>
          </w:p>
          <w:p w14:paraId="73283ECA" w14:textId="77777777" w:rsidR="0037543E" w:rsidRDefault="0037543E" w:rsidP="0037543E">
            <w:pPr>
              <w:rPr>
                <w:b/>
                <w:sz w:val="24"/>
                <w:szCs w:val="24"/>
              </w:rPr>
            </w:pPr>
            <w:r>
              <w:rPr>
                <w:b/>
                <w:sz w:val="24"/>
                <w:szCs w:val="24"/>
                <w:shd w:val="clear" w:color="auto" w:fill="FF9900"/>
              </w:rPr>
              <w:t>Health and Social Care Services</w:t>
            </w:r>
            <w:r>
              <w:rPr>
                <w:b/>
                <w:sz w:val="24"/>
                <w:szCs w:val="24"/>
              </w:rPr>
              <w:t xml:space="preserve"> LA A </w:t>
            </w:r>
          </w:p>
        </w:tc>
        <w:tc>
          <w:tcPr>
            <w:tcW w:w="2730" w:type="dxa"/>
            <w:shd w:val="clear" w:color="auto" w:fill="FFFFFF" w:themeFill="background1"/>
          </w:tcPr>
          <w:p w14:paraId="69FDB0E9" w14:textId="77777777" w:rsidR="0037543E" w:rsidRDefault="0037543E" w:rsidP="0037543E">
            <w:pPr>
              <w:rPr>
                <w:b/>
                <w:sz w:val="24"/>
                <w:szCs w:val="24"/>
              </w:rPr>
            </w:pPr>
            <w:r>
              <w:rPr>
                <w:b/>
                <w:sz w:val="24"/>
                <w:szCs w:val="24"/>
                <w:shd w:val="clear" w:color="auto" w:fill="FF9900"/>
              </w:rPr>
              <w:t>Component 2 Health and Social Care Services</w:t>
            </w:r>
            <w:r>
              <w:rPr>
                <w:b/>
                <w:sz w:val="24"/>
                <w:szCs w:val="24"/>
              </w:rPr>
              <w:t xml:space="preserve"> LA B</w:t>
            </w:r>
          </w:p>
        </w:tc>
        <w:tc>
          <w:tcPr>
            <w:tcW w:w="2370" w:type="dxa"/>
            <w:shd w:val="clear" w:color="auto" w:fill="FFFFFF" w:themeFill="background1"/>
          </w:tcPr>
          <w:p w14:paraId="4478B947" w14:textId="77777777" w:rsidR="0037543E" w:rsidRPr="00836A55" w:rsidRDefault="0037543E" w:rsidP="0037543E">
            <w:pPr>
              <w:rPr>
                <w:b/>
                <w:sz w:val="24"/>
                <w:szCs w:val="24"/>
                <w:shd w:val="clear" w:color="auto" w:fill="FF9900"/>
              </w:rPr>
            </w:pPr>
            <w:r>
              <w:rPr>
                <w:b/>
                <w:sz w:val="24"/>
                <w:szCs w:val="24"/>
                <w:shd w:val="clear" w:color="auto" w:fill="FF9900"/>
              </w:rPr>
              <w:t xml:space="preserve">Component 2 Health and Social Care </w:t>
            </w:r>
            <w:proofErr w:type="gramStart"/>
            <w:r>
              <w:rPr>
                <w:b/>
                <w:sz w:val="24"/>
                <w:szCs w:val="24"/>
                <w:shd w:val="clear" w:color="auto" w:fill="FF9900"/>
              </w:rPr>
              <w:t xml:space="preserve">Services  </w:t>
            </w:r>
            <w:r>
              <w:rPr>
                <w:b/>
                <w:sz w:val="24"/>
                <w:szCs w:val="24"/>
              </w:rPr>
              <w:t>LA</w:t>
            </w:r>
            <w:proofErr w:type="gramEnd"/>
            <w:r>
              <w:rPr>
                <w:b/>
                <w:sz w:val="24"/>
                <w:szCs w:val="24"/>
              </w:rPr>
              <w:t xml:space="preserve"> B</w:t>
            </w:r>
          </w:p>
        </w:tc>
        <w:tc>
          <w:tcPr>
            <w:tcW w:w="2295" w:type="dxa"/>
          </w:tcPr>
          <w:p w14:paraId="6668C271" w14:textId="77777777" w:rsidR="0037543E" w:rsidRDefault="0037543E" w:rsidP="0037543E">
            <w:pPr>
              <w:rPr>
                <w:b/>
                <w:sz w:val="24"/>
                <w:szCs w:val="24"/>
              </w:rPr>
            </w:pPr>
            <w:r>
              <w:rPr>
                <w:b/>
                <w:sz w:val="24"/>
                <w:szCs w:val="24"/>
                <w:shd w:val="clear" w:color="auto" w:fill="FF9900"/>
              </w:rPr>
              <w:t xml:space="preserve">Component 2 Health and Social Care Services  </w:t>
            </w:r>
          </w:p>
        </w:tc>
        <w:tc>
          <w:tcPr>
            <w:tcW w:w="2370" w:type="dxa"/>
          </w:tcPr>
          <w:p w14:paraId="5BF8473C" w14:textId="77777777" w:rsidR="0037543E" w:rsidRDefault="0037543E" w:rsidP="0037543E">
            <w:pPr>
              <w:rPr>
                <w:b/>
                <w:sz w:val="24"/>
                <w:szCs w:val="24"/>
              </w:rPr>
            </w:pPr>
            <w:r>
              <w:rPr>
                <w:b/>
                <w:sz w:val="24"/>
                <w:szCs w:val="24"/>
                <w:highlight w:val="green"/>
              </w:rPr>
              <w:t xml:space="preserve">Component 1 Human Lifespan Development </w:t>
            </w:r>
            <w:r>
              <w:rPr>
                <w:b/>
                <w:sz w:val="24"/>
                <w:szCs w:val="24"/>
              </w:rPr>
              <w:t>LA A</w:t>
            </w:r>
          </w:p>
        </w:tc>
        <w:tc>
          <w:tcPr>
            <w:tcW w:w="2370" w:type="dxa"/>
          </w:tcPr>
          <w:p w14:paraId="5ED1AEFF" w14:textId="77777777" w:rsidR="0037543E" w:rsidRDefault="0037543E" w:rsidP="0037543E">
            <w:pPr>
              <w:rPr>
                <w:b/>
                <w:sz w:val="24"/>
                <w:szCs w:val="24"/>
              </w:rPr>
            </w:pPr>
            <w:r>
              <w:rPr>
                <w:b/>
                <w:sz w:val="24"/>
                <w:szCs w:val="24"/>
                <w:highlight w:val="green"/>
              </w:rPr>
              <w:t xml:space="preserve">Component 1 Human Lifespan Development </w:t>
            </w:r>
            <w:r>
              <w:rPr>
                <w:b/>
                <w:sz w:val="24"/>
                <w:szCs w:val="24"/>
              </w:rPr>
              <w:t>LA A &amp; LA B</w:t>
            </w:r>
          </w:p>
        </w:tc>
      </w:tr>
      <w:tr w:rsidR="0037543E" w14:paraId="61E9DC22" w14:textId="77777777">
        <w:tc>
          <w:tcPr>
            <w:tcW w:w="2670" w:type="dxa"/>
          </w:tcPr>
          <w:p w14:paraId="277ED5D1" w14:textId="77777777" w:rsidR="0037543E" w:rsidRDefault="0037543E" w:rsidP="0037543E">
            <w:pPr>
              <w:rPr>
                <w:sz w:val="24"/>
                <w:szCs w:val="24"/>
              </w:rPr>
            </w:pPr>
            <w:r>
              <w:rPr>
                <w:sz w:val="24"/>
                <w:szCs w:val="24"/>
                <w:u w:val="single"/>
              </w:rPr>
              <w:t xml:space="preserve">Learning </w:t>
            </w:r>
            <w:proofErr w:type="gramStart"/>
            <w:r>
              <w:rPr>
                <w:sz w:val="24"/>
                <w:szCs w:val="24"/>
                <w:u w:val="single"/>
              </w:rPr>
              <w:t>Aim</w:t>
            </w:r>
            <w:proofErr w:type="gramEnd"/>
            <w:r>
              <w:rPr>
                <w:sz w:val="24"/>
                <w:szCs w:val="24"/>
                <w:u w:val="single"/>
              </w:rPr>
              <w:t xml:space="preserve"> A:</w:t>
            </w:r>
            <w:r>
              <w:rPr>
                <w:sz w:val="24"/>
                <w:szCs w:val="24"/>
              </w:rPr>
              <w:t xml:space="preserve"> Understand the different types of health and social</w:t>
            </w:r>
          </w:p>
          <w:p w14:paraId="47DD723D" w14:textId="77777777" w:rsidR="0037543E" w:rsidRDefault="0037543E" w:rsidP="0037543E">
            <w:pPr>
              <w:rPr>
                <w:sz w:val="24"/>
                <w:szCs w:val="24"/>
              </w:rPr>
            </w:pPr>
            <w:r>
              <w:rPr>
                <w:sz w:val="24"/>
                <w:szCs w:val="24"/>
              </w:rPr>
              <w:t>care services and barriers to accessing them</w:t>
            </w:r>
          </w:p>
          <w:p w14:paraId="15747AA9" w14:textId="77777777" w:rsidR="0037543E" w:rsidRDefault="0037543E" w:rsidP="0037543E">
            <w:pPr>
              <w:rPr>
                <w:sz w:val="24"/>
                <w:szCs w:val="24"/>
              </w:rPr>
            </w:pPr>
          </w:p>
          <w:p w14:paraId="30925979" w14:textId="77777777" w:rsidR="0037543E" w:rsidRDefault="0037543E" w:rsidP="0037543E">
            <w:pPr>
              <w:rPr>
                <w:sz w:val="24"/>
                <w:szCs w:val="24"/>
              </w:rPr>
            </w:pPr>
            <w:r>
              <w:rPr>
                <w:sz w:val="24"/>
                <w:szCs w:val="24"/>
              </w:rPr>
              <w:t>A</w:t>
            </w:r>
            <w:proofErr w:type="gramStart"/>
            <w:r>
              <w:rPr>
                <w:sz w:val="24"/>
                <w:szCs w:val="24"/>
              </w:rPr>
              <w:t>1  Health</w:t>
            </w:r>
            <w:proofErr w:type="gramEnd"/>
            <w:r>
              <w:rPr>
                <w:sz w:val="24"/>
                <w:szCs w:val="24"/>
              </w:rPr>
              <w:t xml:space="preserve"> and social care services</w:t>
            </w:r>
          </w:p>
          <w:p w14:paraId="797F33A5" w14:textId="77777777" w:rsidR="0037543E" w:rsidRDefault="0037543E" w:rsidP="0037543E">
            <w:pPr>
              <w:rPr>
                <w:sz w:val="24"/>
                <w:szCs w:val="24"/>
              </w:rPr>
            </w:pPr>
            <w:r>
              <w:rPr>
                <w:sz w:val="24"/>
                <w:szCs w:val="24"/>
              </w:rPr>
              <w:t>Learners will explore a range of healthcare conditions and how they can be managed</w:t>
            </w:r>
          </w:p>
          <w:p w14:paraId="1FED4617" w14:textId="77777777" w:rsidR="0037543E" w:rsidRDefault="0037543E" w:rsidP="0037543E">
            <w:pPr>
              <w:rPr>
                <w:sz w:val="24"/>
                <w:szCs w:val="24"/>
              </w:rPr>
            </w:pPr>
            <w:r>
              <w:rPr>
                <w:sz w:val="24"/>
                <w:szCs w:val="24"/>
              </w:rPr>
              <w:t>by the individual and the different healthcare services that are available.</w:t>
            </w:r>
          </w:p>
          <w:p w14:paraId="6CA6B1A6" w14:textId="77777777" w:rsidR="0037543E" w:rsidRDefault="0037543E" w:rsidP="0037543E">
            <w:pPr>
              <w:rPr>
                <w:sz w:val="24"/>
                <w:szCs w:val="24"/>
                <w:u w:val="single"/>
              </w:rPr>
            </w:pPr>
          </w:p>
          <w:p w14:paraId="51FA3094" w14:textId="77777777" w:rsidR="0037543E" w:rsidRDefault="0037543E" w:rsidP="0037543E">
            <w:pPr>
              <w:rPr>
                <w:sz w:val="24"/>
                <w:szCs w:val="24"/>
              </w:rPr>
            </w:pPr>
            <w:r>
              <w:rPr>
                <w:sz w:val="24"/>
                <w:szCs w:val="24"/>
              </w:rPr>
              <w:t>A2 Social care services</w:t>
            </w:r>
          </w:p>
          <w:p w14:paraId="0626809A" w14:textId="77777777" w:rsidR="0037543E" w:rsidRDefault="0037543E" w:rsidP="0037543E">
            <w:pPr>
              <w:rPr>
                <w:sz w:val="24"/>
                <w:szCs w:val="24"/>
              </w:rPr>
            </w:pPr>
            <w:r>
              <w:rPr>
                <w:sz w:val="24"/>
                <w:szCs w:val="24"/>
              </w:rPr>
              <w:t xml:space="preserve">Learners will explore a range of social care </w:t>
            </w:r>
            <w:r>
              <w:rPr>
                <w:sz w:val="24"/>
                <w:szCs w:val="24"/>
              </w:rPr>
              <w:lastRenderedPageBreak/>
              <w:t>needs and how these can be met by the</w:t>
            </w:r>
          </w:p>
          <w:p w14:paraId="0E203777" w14:textId="77777777" w:rsidR="0037543E" w:rsidRDefault="0037543E" w:rsidP="0037543E">
            <w:pPr>
              <w:rPr>
                <w:sz w:val="24"/>
                <w:szCs w:val="24"/>
              </w:rPr>
            </w:pPr>
            <w:r>
              <w:rPr>
                <w:sz w:val="24"/>
                <w:szCs w:val="24"/>
              </w:rPr>
              <w:t>social care services that are available.</w:t>
            </w:r>
          </w:p>
          <w:p w14:paraId="04FC8775" w14:textId="77777777" w:rsidR="0037543E" w:rsidRDefault="0037543E" w:rsidP="0037543E">
            <w:pPr>
              <w:rPr>
                <w:sz w:val="24"/>
                <w:szCs w:val="24"/>
              </w:rPr>
            </w:pPr>
            <w:r>
              <w:rPr>
                <w:sz w:val="24"/>
                <w:szCs w:val="24"/>
              </w:rPr>
              <w:t>A3 Barriers to accessing services</w:t>
            </w:r>
          </w:p>
          <w:p w14:paraId="66E541F5" w14:textId="77777777" w:rsidR="0037543E" w:rsidRDefault="0037543E" w:rsidP="0037543E">
            <w:pPr>
              <w:rPr>
                <w:sz w:val="24"/>
                <w:szCs w:val="24"/>
              </w:rPr>
            </w:pPr>
            <w:r>
              <w:rPr>
                <w:sz w:val="24"/>
                <w:szCs w:val="24"/>
              </w:rPr>
              <w:t>Learners will explore barriers that can make it difficult to use these services and suggest</w:t>
            </w:r>
          </w:p>
          <w:p w14:paraId="04204586" w14:textId="77777777" w:rsidR="0037543E" w:rsidRDefault="0037543E" w:rsidP="0037543E">
            <w:pPr>
              <w:rPr>
                <w:sz w:val="24"/>
                <w:szCs w:val="24"/>
              </w:rPr>
            </w:pPr>
            <w:r>
              <w:rPr>
                <w:sz w:val="24"/>
                <w:szCs w:val="24"/>
              </w:rPr>
              <w:t>how these barriers can be overcome.</w:t>
            </w:r>
          </w:p>
        </w:tc>
        <w:tc>
          <w:tcPr>
            <w:tcW w:w="2730" w:type="dxa"/>
          </w:tcPr>
          <w:p w14:paraId="6517E046" w14:textId="77777777" w:rsidR="0037543E" w:rsidRDefault="0037543E" w:rsidP="0037543E">
            <w:pPr>
              <w:rPr>
                <w:sz w:val="24"/>
                <w:szCs w:val="24"/>
                <w:u w:val="single"/>
              </w:rPr>
            </w:pPr>
            <w:r>
              <w:rPr>
                <w:sz w:val="24"/>
                <w:szCs w:val="24"/>
                <w:u w:val="single"/>
              </w:rPr>
              <w:lastRenderedPageBreak/>
              <w:t>Learning Aim B:</w:t>
            </w:r>
          </w:p>
          <w:p w14:paraId="6003B8EA" w14:textId="77777777" w:rsidR="0037543E" w:rsidRDefault="0037543E" w:rsidP="0037543E">
            <w:pPr>
              <w:rPr>
                <w:sz w:val="24"/>
                <w:szCs w:val="24"/>
              </w:rPr>
            </w:pPr>
            <w:r>
              <w:rPr>
                <w:sz w:val="24"/>
                <w:szCs w:val="24"/>
              </w:rPr>
              <w:t>B1 Skills and attributes in health and social care</w:t>
            </w:r>
          </w:p>
          <w:p w14:paraId="09D9E0E6" w14:textId="77777777" w:rsidR="0037543E" w:rsidRDefault="0037543E" w:rsidP="0037543E">
            <w:pPr>
              <w:rPr>
                <w:sz w:val="24"/>
                <w:szCs w:val="24"/>
              </w:rPr>
            </w:pPr>
            <w:r>
              <w:rPr>
                <w:sz w:val="24"/>
                <w:szCs w:val="24"/>
              </w:rPr>
              <w:t>Learners will explore the skills and attributes that are required when delivering care.</w:t>
            </w:r>
          </w:p>
          <w:p w14:paraId="06957CA6" w14:textId="77777777" w:rsidR="0037543E" w:rsidRDefault="0037543E" w:rsidP="0037543E">
            <w:pPr>
              <w:rPr>
                <w:sz w:val="24"/>
                <w:szCs w:val="24"/>
              </w:rPr>
            </w:pPr>
            <w:r>
              <w:rPr>
                <w:sz w:val="24"/>
                <w:szCs w:val="24"/>
              </w:rPr>
              <w:t>Skills:</w:t>
            </w:r>
          </w:p>
          <w:p w14:paraId="2FDB9C69" w14:textId="77777777" w:rsidR="0037543E" w:rsidRDefault="0037543E" w:rsidP="0037543E">
            <w:pPr>
              <w:rPr>
                <w:sz w:val="24"/>
                <w:szCs w:val="24"/>
              </w:rPr>
            </w:pPr>
            <w:r>
              <w:rPr>
                <w:sz w:val="24"/>
                <w:szCs w:val="24"/>
              </w:rPr>
              <w:t>Attributes:</w:t>
            </w:r>
          </w:p>
          <w:p w14:paraId="170C3327" w14:textId="77777777" w:rsidR="0037543E" w:rsidRDefault="0037543E" w:rsidP="0037543E">
            <w:pPr>
              <w:rPr>
                <w:sz w:val="24"/>
                <w:szCs w:val="24"/>
              </w:rPr>
            </w:pPr>
            <w:r>
              <w:rPr>
                <w:sz w:val="24"/>
                <w:szCs w:val="24"/>
              </w:rPr>
              <w:t>B2 Values in health and social care</w:t>
            </w:r>
          </w:p>
          <w:p w14:paraId="4A130BD3" w14:textId="77777777" w:rsidR="0037543E" w:rsidRDefault="0037543E" w:rsidP="0037543E">
            <w:pPr>
              <w:rPr>
                <w:sz w:val="24"/>
                <w:szCs w:val="24"/>
              </w:rPr>
            </w:pPr>
            <w:r>
              <w:rPr>
                <w:sz w:val="24"/>
                <w:szCs w:val="24"/>
              </w:rPr>
              <w:t xml:space="preserve">Learners will explore the values that are required when planning and delivering care. </w:t>
            </w:r>
          </w:p>
          <w:p w14:paraId="57B98161" w14:textId="77777777" w:rsidR="0037543E" w:rsidRDefault="0037543E" w:rsidP="0037543E">
            <w:pPr>
              <w:rPr>
                <w:sz w:val="24"/>
                <w:szCs w:val="24"/>
              </w:rPr>
            </w:pPr>
            <w:r>
              <w:rPr>
                <w:sz w:val="24"/>
                <w:szCs w:val="24"/>
              </w:rPr>
              <w:t>The 6 Cs:</w:t>
            </w:r>
          </w:p>
          <w:p w14:paraId="02A55D61" w14:textId="77777777" w:rsidR="0037543E" w:rsidRDefault="0037543E" w:rsidP="0037543E">
            <w:pPr>
              <w:rPr>
                <w:sz w:val="24"/>
                <w:szCs w:val="24"/>
              </w:rPr>
            </w:pPr>
            <w:r>
              <w:rPr>
                <w:sz w:val="24"/>
                <w:szCs w:val="24"/>
              </w:rPr>
              <w:t xml:space="preserve">o care </w:t>
            </w:r>
          </w:p>
          <w:p w14:paraId="1CFBFE60" w14:textId="77777777" w:rsidR="0037543E" w:rsidRDefault="0037543E" w:rsidP="0037543E">
            <w:pPr>
              <w:rPr>
                <w:sz w:val="24"/>
                <w:szCs w:val="24"/>
              </w:rPr>
            </w:pPr>
            <w:r>
              <w:rPr>
                <w:sz w:val="24"/>
                <w:szCs w:val="24"/>
              </w:rPr>
              <w:t xml:space="preserve">o compassion </w:t>
            </w:r>
          </w:p>
          <w:p w14:paraId="0A5A5BD5" w14:textId="77777777" w:rsidR="0037543E" w:rsidRDefault="0037543E" w:rsidP="0037543E">
            <w:pPr>
              <w:rPr>
                <w:sz w:val="24"/>
                <w:szCs w:val="24"/>
              </w:rPr>
            </w:pPr>
            <w:r>
              <w:rPr>
                <w:sz w:val="24"/>
                <w:szCs w:val="24"/>
              </w:rPr>
              <w:t xml:space="preserve">o competence </w:t>
            </w:r>
          </w:p>
          <w:p w14:paraId="4781B246" w14:textId="77777777" w:rsidR="0037543E" w:rsidRDefault="0037543E" w:rsidP="0037543E">
            <w:pPr>
              <w:rPr>
                <w:sz w:val="24"/>
                <w:szCs w:val="24"/>
              </w:rPr>
            </w:pPr>
            <w:r>
              <w:rPr>
                <w:sz w:val="24"/>
                <w:szCs w:val="24"/>
              </w:rPr>
              <w:t xml:space="preserve">o communication </w:t>
            </w:r>
          </w:p>
          <w:p w14:paraId="55A11499" w14:textId="77777777" w:rsidR="0037543E" w:rsidRDefault="0037543E" w:rsidP="0037543E">
            <w:pPr>
              <w:rPr>
                <w:sz w:val="24"/>
                <w:szCs w:val="24"/>
              </w:rPr>
            </w:pPr>
            <w:r>
              <w:rPr>
                <w:sz w:val="24"/>
                <w:szCs w:val="24"/>
              </w:rPr>
              <w:t xml:space="preserve">o courage </w:t>
            </w:r>
          </w:p>
          <w:p w14:paraId="1FA02460" w14:textId="77777777" w:rsidR="0037543E" w:rsidRDefault="0037543E" w:rsidP="0037543E">
            <w:pPr>
              <w:rPr>
                <w:sz w:val="24"/>
                <w:szCs w:val="24"/>
              </w:rPr>
            </w:pPr>
            <w:r>
              <w:rPr>
                <w:sz w:val="24"/>
                <w:szCs w:val="24"/>
              </w:rPr>
              <w:t>o commitment</w:t>
            </w:r>
          </w:p>
          <w:p w14:paraId="5DA034D7" w14:textId="77777777" w:rsidR="0037543E" w:rsidRDefault="0037543E" w:rsidP="0037543E">
            <w:pPr>
              <w:rPr>
                <w:sz w:val="24"/>
                <w:szCs w:val="24"/>
              </w:rPr>
            </w:pPr>
            <w:r>
              <w:rPr>
                <w:sz w:val="24"/>
                <w:szCs w:val="24"/>
              </w:rPr>
              <w:lastRenderedPageBreak/>
              <w:t>B3 The obstacles individuals requiring care may face</w:t>
            </w:r>
          </w:p>
          <w:p w14:paraId="6617FE42" w14:textId="77777777" w:rsidR="0037543E" w:rsidRDefault="0037543E" w:rsidP="0037543E">
            <w:pPr>
              <w:rPr>
                <w:sz w:val="24"/>
                <w:szCs w:val="24"/>
              </w:rPr>
            </w:pPr>
            <w:r>
              <w:rPr>
                <w:sz w:val="24"/>
                <w:szCs w:val="24"/>
              </w:rPr>
              <w:t>Learners will explore the personal obstacles that individuals requiring and receiving care</w:t>
            </w:r>
          </w:p>
          <w:p w14:paraId="4182283B" w14:textId="77777777" w:rsidR="0037543E" w:rsidRDefault="0037543E" w:rsidP="0037543E">
            <w:pPr>
              <w:rPr>
                <w:sz w:val="24"/>
                <w:szCs w:val="24"/>
              </w:rPr>
            </w:pPr>
            <w:r>
              <w:rPr>
                <w:sz w:val="24"/>
                <w:szCs w:val="24"/>
              </w:rPr>
              <w:t>may face.</w:t>
            </w:r>
          </w:p>
          <w:p w14:paraId="394E3BBF" w14:textId="77777777" w:rsidR="0037543E" w:rsidRDefault="0037543E" w:rsidP="0037543E">
            <w:pPr>
              <w:rPr>
                <w:sz w:val="24"/>
                <w:szCs w:val="24"/>
              </w:rPr>
            </w:pPr>
          </w:p>
        </w:tc>
        <w:tc>
          <w:tcPr>
            <w:tcW w:w="2370" w:type="dxa"/>
          </w:tcPr>
          <w:p w14:paraId="0956DFD6" w14:textId="77777777" w:rsidR="0037543E" w:rsidRPr="00836A55" w:rsidRDefault="0037543E" w:rsidP="0037543E">
            <w:pPr>
              <w:spacing w:after="160" w:line="259" w:lineRule="auto"/>
              <w:rPr>
                <w:sz w:val="24"/>
                <w:szCs w:val="24"/>
                <w:u w:val="single"/>
              </w:rPr>
            </w:pPr>
            <w:r w:rsidRPr="00836A55">
              <w:rPr>
                <w:sz w:val="24"/>
                <w:szCs w:val="24"/>
                <w:u w:val="single"/>
              </w:rPr>
              <w:lastRenderedPageBreak/>
              <w:t>Learning Aim B:</w:t>
            </w:r>
          </w:p>
          <w:p w14:paraId="64D5D93A" w14:textId="77777777" w:rsidR="0037543E" w:rsidRDefault="0037543E" w:rsidP="0037543E">
            <w:pPr>
              <w:spacing w:after="160" w:line="259" w:lineRule="auto"/>
              <w:rPr>
                <w:sz w:val="24"/>
                <w:szCs w:val="24"/>
              </w:rPr>
            </w:pPr>
            <w:r>
              <w:rPr>
                <w:sz w:val="24"/>
                <w:szCs w:val="24"/>
              </w:rPr>
              <w:t>B4 The benefits to individuals of the skills, attributes and values in health and social care practice. Learners will explore how skills, attributes and values benefit individuals when receiving care</w:t>
            </w:r>
          </w:p>
          <w:p w14:paraId="7AFB60A8" w14:textId="77777777" w:rsidR="0037543E" w:rsidRDefault="0037543E" w:rsidP="0037543E">
            <w:pPr>
              <w:spacing w:after="160" w:line="259" w:lineRule="auto"/>
              <w:rPr>
                <w:sz w:val="24"/>
                <w:szCs w:val="24"/>
              </w:rPr>
            </w:pPr>
            <w:r>
              <w:rPr>
                <w:sz w:val="24"/>
                <w:szCs w:val="24"/>
                <w:highlight w:val="yellow"/>
              </w:rPr>
              <w:t xml:space="preserve"> </w:t>
            </w:r>
          </w:p>
        </w:tc>
        <w:tc>
          <w:tcPr>
            <w:tcW w:w="2295" w:type="dxa"/>
          </w:tcPr>
          <w:p w14:paraId="18B7FE07" w14:textId="695075A6" w:rsidR="0037543E" w:rsidRPr="00836A55" w:rsidRDefault="0037543E" w:rsidP="0037543E">
            <w:pPr>
              <w:rPr>
                <w:sz w:val="24"/>
                <w:szCs w:val="24"/>
              </w:rPr>
            </w:pPr>
            <w:r>
              <w:rPr>
                <w:sz w:val="24"/>
                <w:szCs w:val="24"/>
                <w:highlight w:val="yellow"/>
              </w:rPr>
              <w:t xml:space="preserve"> </w:t>
            </w:r>
            <w:r w:rsidRPr="00836A55">
              <w:rPr>
                <w:sz w:val="24"/>
                <w:szCs w:val="24"/>
                <w:highlight w:val="yellow"/>
              </w:rPr>
              <w:t>P</w:t>
            </w:r>
            <w:r>
              <w:rPr>
                <w:sz w:val="24"/>
                <w:szCs w:val="24"/>
                <w:highlight w:val="yellow"/>
              </w:rPr>
              <w:t xml:space="preserve">earson </w:t>
            </w:r>
            <w:r w:rsidRPr="00836A55">
              <w:rPr>
                <w:sz w:val="24"/>
                <w:szCs w:val="24"/>
                <w:highlight w:val="yellow"/>
              </w:rPr>
              <w:t>S</w:t>
            </w:r>
            <w:r>
              <w:rPr>
                <w:sz w:val="24"/>
                <w:szCs w:val="24"/>
                <w:highlight w:val="yellow"/>
              </w:rPr>
              <w:t xml:space="preserve">et </w:t>
            </w:r>
            <w:r w:rsidRPr="00836A55">
              <w:rPr>
                <w:sz w:val="24"/>
                <w:szCs w:val="24"/>
                <w:highlight w:val="yellow"/>
              </w:rPr>
              <w:t>A</w:t>
            </w:r>
            <w:r>
              <w:rPr>
                <w:sz w:val="24"/>
                <w:szCs w:val="24"/>
                <w:highlight w:val="yellow"/>
              </w:rPr>
              <w:t>ssessment</w:t>
            </w:r>
            <w:r w:rsidR="00D2499D">
              <w:rPr>
                <w:sz w:val="24"/>
                <w:szCs w:val="24"/>
                <w:highlight w:val="yellow"/>
              </w:rPr>
              <w:t xml:space="preserve"> by Easter</w:t>
            </w:r>
            <w:r w:rsidRPr="00836A55">
              <w:rPr>
                <w:sz w:val="24"/>
                <w:szCs w:val="24"/>
                <w:highlight w:val="yellow"/>
              </w:rPr>
              <w:t>:</w:t>
            </w:r>
            <w:r w:rsidRPr="00836A55">
              <w:rPr>
                <w:sz w:val="24"/>
                <w:szCs w:val="24"/>
              </w:rPr>
              <w:t xml:space="preserve"> 6 hrs &amp; resubmission</w:t>
            </w:r>
          </w:p>
          <w:p w14:paraId="659902B8" w14:textId="77777777" w:rsidR="0037543E" w:rsidRPr="00836A55" w:rsidRDefault="0037543E" w:rsidP="0037543E">
            <w:pPr>
              <w:rPr>
                <w:sz w:val="24"/>
                <w:szCs w:val="24"/>
              </w:rPr>
            </w:pPr>
            <w:r w:rsidRPr="00836A55">
              <w:rPr>
                <w:sz w:val="24"/>
                <w:szCs w:val="24"/>
              </w:rPr>
              <w:t xml:space="preserve"> Task 1-5</w:t>
            </w:r>
          </w:p>
          <w:p w14:paraId="3A0A452E" w14:textId="77777777" w:rsidR="0037543E" w:rsidRDefault="0037543E" w:rsidP="0037543E">
            <w:pPr>
              <w:rPr>
                <w:sz w:val="24"/>
                <w:szCs w:val="24"/>
              </w:rPr>
            </w:pPr>
            <w:r w:rsidRPr="00836A55">
              <w:rPr>
                <w:sz w:val="24"/>
                <w:szCs w:val="24"/>
              </w:rPr>
              <w:t>Non-exam internal assessment set by Pearson, marked by the centre and moderated by Pearson. The Pearson-set Assignment will be completed in approximately 6 hours of supervised assessment. 60 marks</w:t>
            </w:r>
          </w:p>
        </w:tc>
        <w:tc>
          <w:tcPr>
            <w:tcW w:w="2370" w:type="dxa"/>
          </w:tcPr>
          <w:p w14:paraId="370CC49C" w14:textId="77777777" w:rsidR="0037543E" w:rsidRDefault="0037543E" w:rsidP="0037543E">
            <w:pPr>
              <w:rPr>
                <w:sz w:val="24"/>
                <w:szCs w:val="24"/>
                <w:u w:val="single"/>
              </w:rPr>
            </w:pPr>
            <w:r>
              <w:rPr>
                <w:sz w:val="24"/>
                <w:szCs w:val="24"/>
                <w:u w:val="single"/>
              </w:rPr>
              <w:t xml:space="preserve">Learning </w:t>
            </w:r>
            <w:proofErr w:type="gramStart"/>
            <w:r>
              <w:rPr>
                <w:sz w:val="24"/>
                <w:szCs w:val="24"/>
                <w:u w:val="single"/>
              </w:rPr>
              <w:t>Aim</w:t>
            </w:r>
            <w:proofErr w:type="gramEnd"/>
            <w:r>
              <w:rPr>
                <w:sz w:val="24"/>
                <w:szCs w:val="24"/>
                <w:u w:val="single"/>
              </w:rPr>
              <w:t xml:space="preserve"> A:</w:t>
            </w:r>
          </w:p>
          <w:p w14:paraId="7FDF78C6" w14:textId="77777777" w:rsidR="0037543E" w:rsidRDefault="0037543E" w:rsidP="0037543E">
            <w:pPr>
              <w:rPr>
                <w:sz w:val="24"/>
                <w:szCs w:val="24"/>
              </w:rPr>
            </w:pPr>
            <w:r>
              <w:rPr>
                <w:sz w:val="24"/>
                <w:szCs w:val="24"/>
              </w:rPr>
              <w:t xml:space="preserve">Understanding how life affects our growth and development </w:t>
            </w:r>
          </w:p>
          <w:p w14:paraId="3B29378B" w14:textId="77777777" w:rsidR="0037543E" w:rsidRDefault="0037543E" w:rsidP="0037543E">
            <w:pPr>
              <w:rPr>
                <w:sz w:val="24"/>
                <w:szCs w:val="24"/>
              </w:rPr>
            </w:pPr>
            <w:r>
              <w:rPr>
                <w:sz w:val="24"/>
                <w:szCs w:val="24"/>
              </w:rPr>
              <w:t>A1 Human growth and development across life stages</w:t>
            </w:r>
          </w:p>
          <w:p w14:paraId="3744B3D3" w14:textId="77777777" w:rsidR="0037543E" w:rsidRDefault="0037543E" w:rsidP="0037543E">
            <w:pPr>
              <w:rPr>
                <w:sz w:val="24"/>
                <w:szCs w:val="24"/>
              </w:rPr>
            </w:pPr>
          </w:p>
          <w:p w14:paraId="61B387CF" w14:textId="77777777" w:rsidR="0037543E" w:rsidRDefault="0037543E" w:rsidP="0037543E">
            <w:pPr>
              <w:rPr>
                <w:sz w:val="24"/>
                <w:szCs w:val="24"/>
              </w:rPr>
            </w:pPr>
            <w:r>
              <w:rPr>
                <w:sz w:val="24"/>
                <w:szCs w:val="24"/>
              </w:rPr>
              <w:t>A1 Learners will explore different aspects of growth and development across the life stages</w:t>
            </w:r>
          </w:p>
          <w:p w14:paraId="3F6DE817" w14:textId="77777777" w:rsidR="0037543E" w:rsidRDefault="0037543E" w:rsidP="0037543E">
            <w:pPr>
              <w:rPr>
                <w:sz w:val="24"/>
                <w:szCs w:val="24"/>
              </w:rPr>
            </w:pPr>
            <w:r>
              <w:rPr>
                <w:sz w:val="24"/>
                <w:szCs w:val="24"/>
              </w:rPr>
              <w:t>using the physical, intellectual, emotional and social (PIES) classification.</w:t>
            </w:r>
          </w:p>
          <w:p w14:paraId="766D96AA" w14:textId="77777777" w:rsidR="0037543E" w:rsidRDefault="0037543E" w:rsidP="0037543E">
            <w:pPr>
              <w:rPr>
                <w:sz w:val="24"/>
                <w:szCs w:val="24"/>
              </w:rPr>
            </w:pPr>
          </w:p>
          <w:p w14:paraId="6539EF91" w14:textId="77777777" w:rsidR="0037543E" w:rsidRDefault="0037543E" w:rsidP="0037543E">
            <w:pPr>
              <w:rPr>
                <w:b/>
                <w:sz w:val="24"/>
                <w:szCs w:val="24"/>
              </w:rPr>
            </w:pPr>
          </w:p>
          <w:p w14:paraId="7AA87898" w14:textId="77777777" w:rsidR="0037543E" w:rsidRDefault="0037543E" w:rsidP="0037543E">
            <w:pPr>
              <w:rPr>
                <w:b/>
                <w:sz w:val="24"/>
                <w:szCs w:val="24"/>
              </w:rPr>
            </w:pPr>
          </w:p>
          <w:p w14:paraId="2C276724" w14:textId="77777777" w:rsidR="0037543E" w:rsidRDefault="0037543E" w:rsidP="0037543E">
            <w:pPr>
              <w:rPr>
                <w:sz w:val="24"/>
                <w:szCs w:val="24"/>
              </w:rPr>
            </w:pPr>
          </w:p>
        </w:tc>
        <w:tc>
          <w:tcPr>
            <w:tcW w:w="2370" w:type="dxa"/>
          </w:tcPr>
          <w:p w14:paraId="7EAC96BB" w14:textId="77777777" w:rsidR="0037543E" w:rsidRDefault="0037543E" w:rsidP="0037543E">
            <w:pPr>
              <w:rPr>
                <w:sz w:val="24"/>
                <w:szCs w:val="24"/>
                <w:u w:val="single"/>
              </w:rPr>
            </w:pPr>
            <w:r>
              <w:rPr>
                <w:sz w:val="24"/>
                <w:szCs w:val="24"/>
                <w:u w:val="single"/>
              </w:rPr>
              <w:t xml:space="preserve">Learning </w:t>
            </w:r>
            <w:proofErr w:type="gramStart"/>
            <w:r>
              <w:rPr>
                <w:sz w:val="24"/>
                <w:szCs w:val="24"/>
                <w:u w:val="single"/>
              </w:rPr>
              <w:t>Aim</w:t>
            </w:r>
            <w:proofErr w:type="gramEnd"/>
            <w:r>
              <w:rPr>
                <w:sz w:val="24"/>
                <w:szCs w:val="24"/>
                <w:u w:val="single"/>
              </w:rPr>
              <w:t xml:space="preserve"> A:</w:t>
            </w:r>
          </w:p>
          <w:p w14:paraId="3E1F8F27" w14:textId="77777777" w:rsidR="0037543E" w:rsidRDefault="0037543E" w:rsidP="0037543E">
            <w:pPr>
              <w:rPr>
                <w:sz w:val="24"/>
                <w:szCs w:val="24"/>
              </w:rPr>
            </w:pPr>
            <w:r>
              <w:rPr>
                <w:sz w:val="24"/>
                <w:szCs w:val="24"/>
              </w:rPr>
              <w:t>Understanding how life affects our growth and development</w:t>
            </w:r>
          </w:p>
          <w:p w14:paraId="5BC39186" w14:textId="77777777" w:rsidR="0037543E" w:rsidRDefault="0037543E" w:rsidP="0037543E">
            <w:pPr>
              <w:rPr>
                <w:sz w:val="24"/>
                <w:szCs w:val="24"/>
              </w:rPr>
            </w:pPr>
          </w:p>
          <w:p w14:paraId="78B2B105" w14:textId="77777777" w:rsidR="0037543E" w:rsidRDefault="0037543E" w:rsidP="0037543E">
            <w:pPr>
              <w:rPr>
                <w:sz w:val="24"/>
                <w:szCs w:val="24"/>
              </w:rPr>
            </w:pPr>
            <w:r>
              <w:rPr>
                <w:sz w:val="24"/>
                <w:szCs w:val="24"/>
              </w:rPr>
              <w:t>A2 Factors affecting growth and development</w:t>
            </w:r>
          </w:p>
          <w:p w14:paraId="7A3E09DE" w14:textId="77777777" w:rsidR="0037543E" w:rsidRDefault="0037543E" w:rsidP="0037543E">
            <w:pPr>
              <w:rPr>
                <w:sz w:val="24"/>
                <w:szCs w:val="24"/>
              </w:rPr>
            </w:pPr>
            <w:r>
              <w:rPr>
                <w:sz w:val="24"/>
                <w:szCs w:val="24"/>
              </w:rPr>
              <w:t>Learners will explore the different factors that can affect an individual’s growth and</w:t>
            </w:r>
          </w:p>
          <w:p w14:paraId="390D8FFF" w14:textId="77777777" w:rsidR="0037543E" w:rsidRDefault="0037543E" w:rsidP="0037543E">
            <w:pPr>
              <w:rPr>
                <w:sz w:val="24"/>
                <w:szCs w:val="24"/>
              </w:rPr>
            </w:pPr>
            <w:r>
              <w:rPr>
                <w:sz w:val="24"/>
                <w:szCs w:val="24"/>
              </w:rPr>
              <w:t>development. Different factors will impact on different aspects of growth and</w:t>
            </w:r>
          </w:p>
          <w:p w14:paraId="5859F756" w14:textId="77777777" w:rsidR="0037543E" w:rsidRDefault="0037543E" w:rsidP="0037543E">
            <w:pPr>
              <w:rPr>
                <w:sz w:val="24"/>
                <w:szCs w:val="24"/>
              </w:rPr>
            </w:pPr>
            <w:r>
              <w:rPr>
                <w:sz w:val="24"/>
                <w:szCs w:val="24"/>
              </w:rPr>
              <w:t>development.</w:t>
            </w:r>
          </w:p>
          <w:p w14:paraId="0E7285F2" w14:textId="77777777" w:rsidR="0037543E" w:rsidRDefault="0037543E" w:rsidP="0037543E">
            <w:pPr>
              <w:rPr>
                <w:sz w:val="24"/>
                <w:szCs w:val="24"/>
              </w:rPr>
            </w:pPr>
          </w:p>
          <w:p w14:paraId="5A895760" w14:textId="77777777" w:rsidR="0037543E" w:rsidRDefault="0037543E" w:rsidP="0037543E">
            <w:pPr>
              <w:rPr>
                <w:sz w:val="24"/>
                <w:szCs w:val="24"/>
              </w:rPr>
            </w:pPr>
          </w:p>
        </w:tc>
      </w:tr>
      <w:tr w:rsidR="0037543E" w14:paraId="361C4F79" w14:textId="77777777">
        <w:tc>
          <w:tcPr>
            <w:tcW w:w="2670" w:type="dxa"/>
          </w:tcPr>
          <w:p w14:paraId="63AEF185" w14:textId="77777777" w:rsidR="0037543E" w:rsidRDefault="0037543E" w:rsidP="0037543E">
            <w:pPr>
              <w:rPr>
                <w:sz w:val="24"/>
                <w:szCs w:val="24"/>
              </w:rPr>
            </w:pPr>
            <w:r>
              <w:rPr>
                <w:sz w:val="24"/>
                <w:szCs w:val="24"/>
              </w:rPr>
              <w:t xml:space="preserve">Assessment: </w:t>
            </w:r>
          </w:p>
          <w:p w14:paraId="49746E1B" w14:textId="77777777" w:rsidR="0037543E" w:rsidRDefault="0037543E" w:rsidP="0037543E">
            <w:pPr>
              <w:rPr>
                <w:sz w:val="24"/>
                <w:szCs w:val="24"/>
              </w:rPr>
            </w:pPr>
            <w:r>
              <w:rPr>
                <w:sz w:val="24"/>
                <w:szCs w:val="24"/>
              </w:rPr>
              <w:t xml:space="preserve">PSA </w:t>
            </w:r>
            <w:proofErr w:type="gramStart"/>
            <w:r>
              <w:rPr>
                <w:sz w:val="24"/>
                <w:szCs w:val="24"/>
              </w:rPr>
              <w:t>Planning  Task</w:t>
            </w:r>
            <w:proofErr w:type="gramEnd"/>
            <w:r>
              <w:rPr>
                <w:sz w:val="24"/>
                <w:szCs w:val="24"/>
              </w:rPr>
              <w:t xml:space="preserve"> 1, 2</w:t>
            </w:r>
          </w:p>
          <w:p w14:paraId="12B0E624" w14:textId="77777777" w:rsidR="0037543E" w:rsidRDefault="0037543E" w:rsidP="0037543E">
            <w:pPr>
              <w:rPr>
                <w:sz w:val="24"/>
                <w:szCs w:val="24"/>
              </w:rPr>
            </w:pPr>
          </w:p>
          <w:p w14:paraId="2779AEDF" w14:textId="77777777" w:rsidR="0037543E" w:rsidRDefault="0037543E" w:rsidP="0037543E">
            <w:pPr>
              <w:rPr>
                <w:sz w:val="24"/>
                <w:szCs w:val="24"/>
              </w:rPr>
            </w:pPr>
            <w:r>
              <w:rPr>
                <w:sz w:val="24"/>
                <w:szCs w:val="24"/>
              </w:rPr>
              <w:t>Task 1, learners will demonstrate their knowledge and</w:t>
            </w:r>
          </w:p>
          <w:p w14:paraId="023678E8" w14:textId="77777777" w:rsidR="0037543E" w:rsidRDefault="0037543E" w:rsidP="0037543E">
            <w:pPr>
              <w:rPr>
                <w:sz w:val="24"/>
                <w:szCs w:val="24"/>
              </w:rPr>
            </w:pPr>
            <w:r>
              <w:rPr>
                <w:sz w:val="24"/>
                <w:szCs w:val="24"/>
              </w:rPr>
              <w:t>understanding of how health care services work together to meet the needs</w:t>
            </w:r>
          </w:p>
          <w:p w14:paraId="7EC9123A" w14:textId="77777777" w:rsidR="0037543E" w:rsidRDefault="0037543E" w:rsidP="0037543E">
            <w:pPr>
              <w:rPr>
                <w:sz w:val="24"/>
                <w:szCs w:val="24"/>
              </w:rPr>
            </w:pPr>
            <w:r>
              <w:rPr>
                <w:sz w:val="24"/>
                <w:szCs w:val="24"/>
              </w:rPr>
              <w:t>of an individual.</w:t>
            </w:r>
          </w:p>
          <w:p w14:paraId="02CD32E3" w14:textId="77777777" w:rsidR="0037543E" w:rsidRDefault="0037543E" w:rsidP="0037543E">
            <w:pPr>
              <w:rPr>
                <w:sz w:val="24"/>
                <w:szCs w:val="24"/>
              </w:rPr>
            </w:pPr>
          </w:p>
          <w:p w14:paraId="1525E398" w14:textId="77777777" w:rsidR="0037543E" w:rsidRDefault="0037543E" w:rsidP="0037543E">
            <w:pPr>
              <w:rPr>
                <w:sz w:val="24"/>
                <w:szCs w:val="24"/>
              </w:rPr>
            </w:pPr>
            <w:r>
              <w:rPr>
                <w:sz w:val="24"/>
                <w:szCs w:val="24"/>
              </w:rPr>
              <w:t>Task 2, learners will demonstrate their knowledge and</w:t>
            </w:r>
          </w:p>
          <w:p w14:paraId="6998E961" w14:textId="77777777" w:rsidR="0037543E" w:rsidRDefault="0037543E" w:rsidP="0037543E">
            <w:pPr>
              <w:rPr>
                <w:sz w:val="24"/>
                <w:szCs w:val="24"/>
              </w:rPr>
            </w:pPr>
            <w:r>
              <w:rPr>
                <w:sz w:val="24"/>
                <w:szCs w:val="24"/>
              </w:rPr>
              <w:t xml:space="preserve">understanding of how social care services meet </w:t>
            </w:r>
            <w:r>
              <w:rPr>
                <w:sz w:val="24"/>
                <w:szCs w:val="24"/>
              </w:rPr>
              <w:lastRenderedPageBreak/>
              <w:t>the needs of an individual.</w:t>
            </w:r>
          </w:p>
          <w:p w14:paraId="2A3E10B2" w14:textId="77777777" w:rsidR="0037543E" w:rsidRDefault="0037543E" w:rsidP="0037543E">
            <w:pPr>
              <w:rPr>
                <w:sz w:val="24"/>
                <w:szCs w:val="24"/>
              </w:rPr>
            </w:pPr>
            <w:r>
              <w:rPr>
                <w:sz w:val="24"/>
                <w:szCs w:val="24"/>
              </w:rPr>
              <w:t>Task 3, learners will demonstrate their knowledge and</w:t>
            </w:r>
          </w:p>
          <w:p w14:paraId="2A134A11" w14:textId="77777777" w:rsidR="0037543E" w:rsidRDefault="0037543E" w:rsidP="0037543E">
            <w:pPr>
              <w:rPr>
                <w:sz w:val="24"/>
                <w:szCs w:val="24"/>
              </w:rPr>
            </w:pPr>
            <w:r>
              <w:rPr>
                <w:sz w:val="24"/>
                <w:szCs w:val="24"/>
              </w:rPr>
              <w:t>understanding of barriers an individual could face when accessing services</w:t>
            </w:r>
          </w:p>
          <w:p w14:paraId="410D3A01" w14:textId="77777777" w:rsidR="0037543E" w:rsidRDefault="0037543E" w:rsidP="0037543E">
            <w:pPr>
              <w:rPr>
                <w:sz w:val="24"/>
                <w:szCs w:val="24"/>
              </w:rPr>
            </w:pPr>
            <w:r>
              <w:rPr>
                <w:sz w:val="24"/>
                <w:szCs w:val="24"/>
              </w:rPr>
              <w:t>in health or social care.</w:t>
            </w:r>
          </w:p>
        </w:tc>
        <w:tc>
          <w:tcPr>
            <w:tcW w:w="2730" w:type="dxa"/>
          </w:tcPr>
          <w:p w14:paraId="33770B4F" w14:textId="77777777" w:rsidR="0037543E" w:rsidRDefault="0037543E" w:rsidP="0037543E">
            <w:pPr>
              <w:rPr>
                <w:sz w:val="24"/>
                <w:szCs w:val="24"/>
              </w:rPr>
            </w:pPr>
            <w:r>
              <w:rPr>
                <w:sz w:val="24"/>
                <w:szCs w:val="24"/>
              </w:rPr>
              <w:lastRenderedPageBreak/>
              <w:t>Assessment:</w:t>
            </w:r>
          </w:p>
          <w:p w14:paraId="78F9B275" w14:textId="77777777" w:rsidR="0037543E" w:rsidRDefault="0037543E" w:rsidP="0037543E">
            <w:pPr>
              <w:rPr>
                <w:sz w:val="24"/>
                <w:szCs w:val="24"/>
              </w:rPr>
            </w:pPr>
            <w:r>
              <w:rPr>
                <w:sz w:val="24"/>
                <w:szCs w:val="24"/>
              </w:rPr>
              <w:t>PSA Planning Task 3, 4</w:t>
            </w:r>
          </w:p>
          <w:p w14:paraId="1E402DC3" w14:textId="77777777" w:rsidR="0037543E" w:rsidRDefault="0037543E" w:rsidP="0037543E">
            <w:pPr>
              <w:rPr>
                <w:sz w:val="24"/>
                <w:szCs w:val="24"/>
              </w:rPr>
            </w:pPr>
          </w:p>
          <w:p w14:paraId="1F28640A" w14:textId="77777777" w:rsidR="0037543E" w:rsidRDefault="0037543E" w:rsidP="0037543E">
            <w:pPr>
              <w:rPr>
                <w:sz w:val="24"/>
                <w:szCs w:val="24"/>
              </w:rPr>
            </w:pPr>
            <w:r>
              <w:rPr>
                <w:sz w:val="24"/>
                <w:szCs w:val="24"/>
              </w:rPr>
              <w:t>Task 3, learners will</w:t>
            </w:r>
          </w:p>
          <w:p w14:paraId="6B929112" w14:textId="77777777" w:rsidR="0037543E" w:rsidRDefault="0037543E" w:rsidP="0037543E">
            <w:pPr>
              <w:rPr>
                <w:sz w:val="24"/>
                <w:szCs w:val="24"/>
              </w:rPr>
            </w:pPr>
          </w:p>
          <w:p w14:paraId="70D45DA4" w14:textId="77777777" w:rsidR="0037543E" w:rsidRDefault="0037543E" w:rsidP="0037543E">
            <w:pPr>
              <w:rPr>
                <w:sz w:val="24"/>
                <w:szCs w:val="24"/>
              </w:rPr>
            </w:pPr>
          </w:p>
          <w:p w14:paraId="1E195165" w14:textId="77777777" w:rsidR="0037543E" w:rsidRDefault="0037543E" w:rsidP="0037543E">
            <w:pPr>
              <w:rPr>
                <w:sz w:val="24"/>
                <w:szCs w:val="24"/>
              </w:rPr>
            </w:pPr>
            <w:r>
              <w:rPr>
                <w:sz w:val="24"/>
                <w:szCs w:val="24"/>
              </w:rPr>
              <w:t>Task 4, learners will demonstrate their knowledge and</w:t>
            </w:r>
          </w:p>
          <w:p w14:paraId="4C544A0F" w14:textId="77777777" w:rsidR="0037543E" w:rsidRDefault="0037543E" w:rsidP="0037543E">
            <w:pPr>
              <w:rPr>
                <w:sz w:val="24"/>
                <w:szCs w:val="24"/>
              </w:rPr>
            </w:pPr>
            <w:r>
              <w:rPr>
                <w:sz w:val="24"/>
                <w:szCs w:val="24"/>
              </w:rPr>
              <w:t>understanding of how health care professionals demonstrate the skills,</w:t>
            </w:r>
          </w:p>
          <w:p w14:paraId="58AA0E65" w14:textId="77777777" w:rsidR="0037543E" w:rsidRDefault="0037543E" w:rsidP="0037543E">
            <w:pPr>
              <w:rPr>
                <w:sz w:val="24"/>
                <w:szCs w:val="24"/>
              </w:rPr>
            </w:pPr>
            <w:r>
              <w:rPr>
                <w:sz w:val="24"/>
                <w:szCs w:val="24"/>
              </w:rPr>
              <w:t>attributes and values when delivering care to an individual.</w:t>
            </w:r>
          </w:p>
          <w:p w14:paraId="0EF71694" w14:textId="77777777" w:rsidR="0037543E" w:rsidRDefault="0037543E" w:rsidP="0037543E">
            <w:pPr>
              <w:rPr>
                <w:sz w:val="24"/>
                <w:szCs w:val="24"/>
              </w:rPr>
            </w:pPr>
          </w:p>
        </w:tc>
        <w:tc>
          <w:tcPr>
            <w:tcW w:w="2370" w:type="dxa"/>
          </w:tcPr>
          <w:p w14:paraId="3829F618" w14:textId="77777777" w:rsidR="0037543E" w:rsidRDefault="0037543E" w:rsidP="0037543E">
            <w:pPr>
              <w:rPr>
                <w:sz w:val="24"/>
                <w:szCs w:val="24"/>
              </w:rPr>
            </w:pPr>
            <w:r>
              <w:rPr>
                <w:sz w:val="24"/>
                <w:szCs w:val="24"/>
              </w:rPr>
              <w:t>Assessment:</w:t>
            </w:r>
          </w:p>
          <w:p w14:paraId="3CD2D7C0" w14:textId="77777777" w:rsidR="0037543E" w:rsidRDefault="0037543E" w:rsidP="0037543E">
            <w:pPr>
              <w:rPr>
                <w:sz w:val="24"/>
                <w:szCs w:val="24"/>
              </w:rPr>
            </w:pPr>
            <w:r>
              <w:rPr>
                <w:sz w:val="24"/>
                <w:szCs w:val="24"/>
              </w:rPr>
              <w:t xml:space="preserve">PSA Planning Task 5 </w:t>
            </w:r>
          </w:p>
          <w:p w14:paraId="7FABC334" w14:textId="77777777" w:rsidR="0037543E" w:rsidRDefault="0037543E" w:rsidP="0037543E">
            <w:pPr>
              <w:rPr>
                <w:sz w:val="24"/>
                <w:szCs w:val="24"/>
              </w:rPr>
            </w:pPr>
            <w:r>
              <w:rPr>
                <w:sz w:val="24"/>
                <w:szCs w:val="24"/>
              </w:rPr>
              <w:t>Task 5, learners will demonstrate their knowledge and</w:t>
            </w:r>
          </w:p>
          <w:p w14:paraId="7B6C95A7" w14:textId="77777777" w:rsidR="0037543E" w:rsidRDefault="0037543E" w:rsidP="0037543E">
            <w:pPr>
              <w:rPr>
                <w:sz w:val="24"/>
                <w:szCs w:val="24"/>
              </w:rPr>
            </w:pPr>
            <w:r>
              <w:rPr>
                <w:sz w:val="24"/>
                <w:szCs w:val="24"/>
              </w:rPr>
              <w:t>understanding of how the skills, attributes and values of care professionals</w:t>
            </w:r>
          </w:p>
          <w:p w14:paraId="0FB619F0" w14:textId="77777777" w:rsidR="0037543E" w:rsidRDefault="0037543E" w:rsidP="0037543E">
            <w:pPr>
              <w:rPr>
                <w:sz w:val="24"/>
                <w:szCs w:val="24"/>
              </w:rPr>
            </w:pPr>
            <w:r>
              <w:rPr>
                <w:sz w:val="24"/>
                <w:szCs w:val="24"/>
              </w:rPr>
              <w:t>can help an individual to overcome potential obstacles.</w:t>
            </w:r>
          </w:p>
          <w:p w14:paraId="580DBFD0" w14:textId="77777777" w:rsidR="0037543E" w:rsidRDefault="0037543E" w:rsidP="0037543E">
            <w:pPr>
              <w:rPr>
                <w:sz w:val="24"/>
                <w:szCs w:val="24"/>
              </w:rPr>
            </w:pPr>
          </w:p>
        </w:tc>
        <w:tc>
          <w:tcPr>
            <w:tcW w:w="2295" w:type="dxa"/>
          </w:tcPr>
          <w:p w14:paraId="22846E2C" w14:textId="77777777" w:rsidR="0037543E" w:rsidRDefault="0037543E" w:rsidP="0037543E">
            <w:pPr>
              <w:rPr>
                <w:sz w:val="24"/>
                <w:szCs w:val="24"/>
              </w:rPr>
            </w:pPr>
            <w:r>
              <w:rPr>
                <w:sz w:val="24"/>
                <w:szCs w:val="24"/>
              </w:rPr>
              <w:t xml:space="preserve">Assessment: PSA </w:t>
            </w:r>
            <w:proofErr w:type="gramStart"/>
            <w:r>
              <w:rPr>
                <w:sz w:val="24"/>
                <w:szCs w:val="24"/>
              </w:rPr>
              <w:t>Tasks  1</w:t>
            </w:r>
            <w:proofErr w:type="gramEnd"/>
            <w:r>
              <w:rPr>
                <w:sz w:val="24"/>
                <w:szCs w:val="24"/>
              </w:rPr>
              <w:t>-5</w:t>
            </w:r>
          </w:p>
        </w:tc>
        <w:tc>
          <w:tcPr>
            <w:tcW w:w="2370" w:type="dxa"/>
          </w:tcPr>
          <w:p w14:paraId="4D835F22" w14:textId="77777777" w:rsidR="0037543E" w:rsidRDefault="0037543E" w:rsidP="0037543E">
            <w:pPr>
              <w:rPr>
                <w:sz w:val="24"/>
                <w:szCs w:val="24"/>
              </w:rPr>
            </w:pPr>
            <w:r>
              <w:rPr>
                <w:sz w:val="24"/>
                <w:szCs w:val="24"/>
              </w:rPr>
              <w:t xml:space="preserve">Assessment: </w:t>
            </w:r>
          </w:p>
          <w:p w14:paraId="43E56A53" w14:textId="77777777" w:rsidR="0037543E" w:rsidRDefault="0037543E" w:rsidP="0037543E">
            <w:pPr>
              <w:rPr>
                <w:sz w:val="24"/>
                <w:szCs w:val="24"/>
              </w:rPr>
            </w:pPr>
            <w:r>
              <w:rPr>
                <w:sz w:val="24"/>
                <w:szCs w:val="24"/>
              </w:rPr>
              <w:t>PSA planning</w:t>
            </w:r>
          </w:p>
          <w:p w14:paraId="532CDD39" w14:textId="77777777" w:rsidR="0037543E" w:rsidRDefault="0037543E" w:rsidP="0037543E">
            <w:pPr>
              <w:rPr>
                <w:sz w:val="24"/>
                <w:szCs w:val="24"/>
              </w:rPr>
            </w:pPr>
            <w:r>
              <w:rPr>
                <w:sz w:val="24"/>
                <w:szCs w:val="24"/>
              </w:rPr>
              <w:t>Task 1, learners will demonstrate their knowledge and</w:t>
            </w:r>
          </w:p>
          <w:p w14:paraId="7B2FC332" w14:textId="77777777" w:rsidR="0037543E" w:rsidRDefault="0037543E" w:rsidP="0037543E">
            <w:pPr>
              <w:rPr>
                <w:sz w:val="24"/>
                <w:szCs w:val="24"/>
              </w:rPr>
            </w:pPr>
            <w:r>
              <w:rPr>
                <w:sz w:val="24"/>
                <w:szCs w:val="24"/>
              </w:rPr>
              <w:t>understanding of the PIES growth and development through the life stages.</w:t>
            </w:r>
          </w:p>
          <w:p w14:paraId="72606027" w14:textId="77777777" w:rsidR="0037543E" w:rsidRDefault="0037543E" w:rsidP="0037543E">
            <w:pPr>
              <w:rPr>
                <w:sz w:val="24"/>
                <w:szCs w:val="24"/>
              </w:rPr>
            </w:pPr>
          </w:p>
          <w:p w14:paraId="7655B645" w14:textId="77777777" w:rsidR="0037543E" w:rsidRDefault="0037543E" w:rsidP="0037543E">
            <w:pPr>
              <w:rPr>
                <w:sz w:val="24"/>
                <w:szCs w:val="24"/>
              </w:rPr>
            </w:pPr>
          </w:p>
        </w:tc>
        <w:tc>
          <w:tcPr>
            <w:tcW w:w="2370" w:type="dxa"/>
          </w:tcPr>
          <w:p w14:paraId="513E69E1" w14:textId="77777777" w:rsidR="0037543E" w:rsidRDefault="0037543E" w:rsidP="0037543E">
            <w:pPr>
              <w:rPr>
                <w:sz w:val="24"/>
                <w:szCs w:val="24"/>
              </w:rPr>
            </w:pPr>
            <w:r>
              <w:rPr>
                <w:sz w:val="24"/>
                <w:szCs w:val="24"/>
              </w:rPr>
              <w:t xml:space="preserve">Assessment: </w:t>
            </w:r>
          </w:p>
          <w:p w14:paraId="6270BD78" w14:textId="77777777" w:rsidR="0037543E" w:rsidRDefault="0037543E" w:rsidP="0037543E">
            <w:pPr>
              <w:rPr>
                <w:sz w:val="24"/>
                <w:szCs w:val="24"/>
              </w:rPr>
            </w:pPr>
            <w:r>
              <w:rPr>
                <w:sz w:val="24"/>
                <w:szCs w:val="24"/>
              </w:rPr>
              <w:t>PSA Planning</w:t>
            </w:r>
          </w:p>
          <w:p w14:paraId="1A21918B" w14:textId="77777777" w:rsidR="0037543E" w:rsidRDefault="0037543E" w:rsidP="0037543E">
            <w:pPr>
              <w:rPr>
                <w:sz w:val="24"/>
                <w:szCs w:val="24"/>
              </w:rPr>
            </w:pPr>
            <w:r>
              <w:rPr>
                <w:sz w:val="24"/>
                <w:szCs w:val="24"/>
              </w:rPr>
              <w:t>Task 2, learners will demonstrate their knowledge and</w:t>
            </w:r>
          </w:p>
          <w:p w14:paraId="14D93905" w14:textId="77777777" w:rsidR="0037543E" w:rsidRDefault="0037543E" w:rsidP="0037543E">
            <w:pPr>
              <w:rPr>
                <w:sz w:val="24"/>
                <w:szCs w:val="24"/>
              </w:rPr>
            </w:pPr>
            <w:r>
              <w:rPr>
                <w:sz w:val="24"/>
                <w:szCs w:val="24"/>
              </w:rPr>
              <w:t xml:space="preserve">understanding of the impact of different </w:t>
            </w:r>
            <w:r>
              <w:rPr>
                <w:b/>
                <w:sz w:val="24"/>
                <w:szCs w:val="24"/>
              </w:rPr>
              <w:t>factors</w:t>
            </w:r>
            <w:r>
              <w:rPr>
                <w:sz w:val="24"/>
                <w:szCs w:val="24"/>
              </w:rPr>
              <w:t xml:space="preserve"> on PIES growth and development through the life stages.</w:t>
            </w:r>
          </w:p>
          <w:p w14:paraId="6C6D3F25" w14:textId="77777777" w:rsidR="0037543E" w:rsidRDefault="0037543E" w:rsidP="0037543E">
            <w:pPr>
              <w:rPr>
                <w:sz w:val="24"/>
                <w:szCs w:val="24"/>
              </w:rPr>
            </w:pPr>
          </w:p>
        </w:tc>
      </w:tr>
      <w:tr w:rsidR="0037543E" w14:paraId="78F868A8" w14:textId="77777777">
        <w:tc>
          <w:tcPr>
            <w:tcW w:w="2670" w:type="dxa"/>
          </w:tcPr>
          <w:p w14:paraId="7721B77C" w14:textId="77777777" w:rsidR="0037543E" w:rsidRPr="00836A55" w:rsidRDefault="0037543E" w:rsidP="0037543E">
            <w:pPr>
              <w:rPr>
                <w:b/>
                <w:sz w:val="24"/>
                <w:szCs w:val="24"/>
              </w:rPr>
            </w:pPr>
            <w:r w:rsidRPr="00836A55">
              <w:rPr>
                <w:b/>
                <w:sz w:val="24"/>
                <w:szCs w:val="24"/>
              </w:rPr>
              <w:t xml:space="preserve">Builds upon: </w:t>
            </w:r>
          </w:p>
          <w:p w14:paraId="1B6F6284" w14:textId="085C9DFA" w:rsidR="0037543E" w:rsidRDefault="0037543E" w:rsidP="0037543E">
            <w:pPr>
              <w:rPr>
                <w:sz w:val="24"/>
                <w:szCs w:val="24"/>
              </w:rPr>
            </w:pPr>
            <w:r>
              <w:rPr>
                <w:sz w:val="24"/>
                <w:szCs w:val="24"/>
              </w:rPr>
              <w:t>Learners will gain an understanding of health and social care services and will help them develop skills in applying care values that are common across the sector (some of which are transferable to other sectors that involve interactions with clients or customers). This component will help learners to progress to Level 2 vocational</w:t>
            </w:r>
            <w:r w:rsidR="00974C23">
              <w:rPr>
                <w:sz w:val="24"/>
                <w:szCs w:val="24"/>
              </w:rPr>
              <w:t xml:space="preserve">/ </w:t>
            </w:r>
            <w:r>
              <w:rPr>
                <w:sz w:val="24"/>
                <w:szCs w:val="24"/>
              </w:rPr>
              <w:t>academic qualifications.</w:t>
            </w:r>
          </w:p>
        </w:tc>
        <w:tc>
          <w:tcPr>
            <w:tcW w:w="2730" w:type="dxa"/>
          </w:tcPr>
          <w:p w14:paraId="1B231CD9" w14:textId="77777777" w:rsidR="0037543E" w:rsidRPr="00836A55" w:rsidRDefault="0037543E" w:rsidP="0037543E">
            <w:pPr>
              <w:rPr>
                <w:b/>
                <w:sz w:val="24"/>
                <w:szCs w:val="24"/>
              </w:rPr>
            </w:pPr>
            <w:r w:rsidRPr="00836A55">
              <w:rPr>
                <w:b/>
                <w:sz w:val="24"/>
                <w:szCs w:val="24"/>
              </w:rPr>
              <w:t>Builds upon:</w:t>
            </w:r>
          </w:p>
          <w:p w14:paraId="2D1681D5" w14:textId="77777777" w:rsidR="0037543E" w:rsidRDefault="0037543E" w:rsidP="0037543E">
            <w:pPr>
              <w:rPr>
                <w:sz w:val="24"/>
                <w:szCs w:val="24"/>
              </w:rPr>
            </w:pPr>
            <w:r>
              <w:rPr>
                <w:sz w:val="24"/>
                <w:szCs w:val="24"/>
              </w:rPr>
              <w:t xml:space="preserve"> Task 1, 2, content</w:t>
            </w:r>
          </w:p>
        </w:tc>
        <w:tc>
          <w:tcPr>
            <w:tcW w:w="2370" w:type="dxa"/>
          </w:tcPr>
          <w:p w14:paraId="537F896A" w14:textId="77777777" w:rsidR="0037543E" w:rsidRDefault="0037543E" w:rsidP="0037543E">
            <w:pPr>
              <w:rPr>
                <w:b/>
                <w:sz w:val="24"/>
                <w:szCs w:val="24"/>
              </w:rPr>
            </w:pPr>
            <w:r>
              <w:rPr>
                <w:b/>
                <w:sz w:val="24"/>
                <w:szCs w:val="24"/>
              </w:rPr>
              <w:t>Builds upon:</w:t>
            </w:r>
          </w:p>
          <w:p w14:paraId="5EC79AD2" w14:textId="77777777" w:rsidR="0037543E" w:rsidRDefault="0037543E" w:rsidP="0037543E">
            <w:pPr>
              <w:rPr>
                <w:sz w:val="24"/>
                <w:szCs w:val="24"/>
              </w:rPr>
            </w:pPr>
            <w:r>
              <w:rPr>
                <w:sz w:val="24"/>
                <w:szCs w:val="24"/>
              </w:rPr>
              <w:t xml:space="preserve">Learners will explore the values that are required when planning and delivering care with the introduction of the 6 Cs to improve care and experience for individuals. </w:t>
            </w:r>
          </w:p>
          <w:p w14:paraId="2A8B5909" w14:textId="77777777" w:rsidR="0037543E" w:rsidRDefault="0037543E" w:rsidP="0037543E">
            <w:pPr>
              <w:rPr>
                <w:sz w:val="24"/>
                <w:szCs w:val="24"/>
              </w:rPr>
            </w:pPr>
          </w:p>
        </w:tc>
        <w:tc>
          <w:tcPr>
            <w:tcW w:w="2295" w:type="dxa"/>
          </w:tcPr>
          <w:p w14:paraId="3EE37394" w14:textId="77777777" w:rsidR="0037543E" w:rsidRDefault="0037543E" w:rsidP="0037543E">
            <w:pPr>
              <w:rPr>
                <w:sz w:val="24"/>
                <w:szCs w:val="24"/>
              </w:rPr>
            </w:pPr>
          </w:p>
        </w:tc>
        <w:tc>
          <w:tcPr>
            <w:tcW w:w="2370" w:type="dxa"/>
          </w:tcPr>
          <w:p w14:paraId="36D5CF48" w14:textId="77777777" w:rsidR="0037543E" w:rsidRPr="00D2499D" w:rsidRDefault="0037543E" w:rsidP="0037543E">
            <w:pPr>
              <w:rPr>
                <w:b/>
                <w:bCs/>
                <w:sz w:val="24"/>
                <w:szCs w:val="24"/>
              </w:rPr>
            </w:pPr>
            <w:r w:rsidRPr="00D2499D">
              <w:rPr>
                <w:b/>
                <w:bCs/>
                <w:sz w:val="24"/>
                <w:szCs w:val="24"/>
              </w:rPr>
              <w:t xml:space="preserve">Builds on: </w:t>
            </w:r>
          </w:p>
          <w:p w14:paraId="437DC0D1" w14:textId="77777777" w:rsidR="0037543E" w:rsidRDefault="0037543E" w:rsidP="0037543E">
            <w:pPr>
              <w:rPr>
                <w:sz w:val="24"/>
                <w:szCs w:val="24"/>
              </w:rPr>
            </w:pPr>
            <w:r>
              <w:rPr>
                <w:sz w:val="24"/>
                <w:szCs w:val="24"/>
              </w:rPr>
              <w:t>Learners will develop transferable skills, such as written communication skills, which will support progression to Level 2 or 3 vocational or academic qualifications</w:t>
            </w:r>
          </w:p>
          <w:p w14:paraId="4A5AEC97" w14:textId="77777777" w:rsidR="0037543E" w:rsidRDefault="0037543E" w:rsidP="0037543E">
            <w:pPr>
              <w:rPr>
                <w:sz w:val="24"/>
                <w:szCs w:val="24"/>
              </w:rPr>
            </w:pPr>
          </w:p>
        </w:tc>
        <w:tc>
          <w:tcPr>
            <w:tcW w:w="2370" w:type="dxa"/>
          </w:tcPr>
          <w:p w14:paraId="1D332E74" w14:textId="77777777" w:rsidR="0037543E" w:rsidRPr="00D2499D" w:rsidRDefault="0037543E" w:rsidP="0037543E">
            <w:pPr>
              <w:rPr>
                <w:b/>
                <w:bCs/>
                <w:sz w:val="24"/>
                <w:szCs w:val="24"/>
              </w:rPr>
            </w:pPr>
            <w:r w:rsidRPr="00D2499D">
              <w:rPr>
                <w:b/>
                <w:bCs/>
                <w:sz w:val="24"/>
                <w:szCs w:val="24"/>
              </w:rPr>
              <w:t xml:space="preserve">Builds on: </w:t>
            </w:r>
          </w:p>
          <w:p w14:paraId="4F89EA90" w14:textId="77777777" w:rsidR="0037543E" w:rsidRDefault="0037543E" w:rsidP="0037543E">
            <w:pPr>
              <w:rPr>
                <w:sz w:val="24"/>
                <w:szCs w:val="24"/>
              </w:rPr>
            </w:pPr>
            <w:r>
              <w:rPr>
                <w:sz w:val="24"/>
                <w:szCs w:val="24"/>
              </w:rPr>
              <w:t>Learners will develop transferable skills, such as written communication skills, which will support progression to Level 2 or 3 vocational or academic qualifications</w:t>
            </w:r>
          </w:p>
        </w:tc>
      </w:tr>
      <w:tr w:rsidR="0037543E" w14:paraId="54952F25" w14:textId="77777777">
        <w:tc>
          <w:tcPr>
            <w:tcW w:w="2670" w:type="dxa"/>
          </w:tcPr>
          <w:p w14:paraId="6CD3E6C5" w14:textId="77777777" w:rsidR="0037543E" w:rsidRDefault="0037543E" w:rsidP="0037543E">
            <w:pPr>
              <w:rPr>
                <w:b/>
                <w:sz w:val="24"/>
                <w:szCs w:val="24"/>
              </w:rPr>
            </w:pPr>
            <w:r>
              <w:rPr>
                <w:b/>
                <w:sz w:val="24"/>
                <w:szCs w:val="24"/>
              </w:rPr>
              <w:t xml:space="preserve">Introduces: </w:t>
            </w:r>
          </w:p>
          <w:p w14:paraId="18490995" w14:textId="77777777" w:rsidR="0037543E" w:rsidRDefault="0037543E" w:rsidP="0037543E">
            <w:pPr>
              <w:rPr>
                <w:sz w:val="24"/>
                <w:szCs w:val="24"/>
              </w:rPr>
            </w:pPr>
            <w:r>
              <w:rPr>
                <w:sz w:val="24"/>
                <w:szCs w:val="24"/>
              </w:rPr>
              <w:t xml:space="preserve">Learners will explore barriers that can make it </w:t>
            </w:r>
            <w:r>
              <w:rPr>
                <w:sz w:val="24"/>
                <w:szCs w:val="24"/>
              </w:rPr>
              <w:lastRenderedPageBreak/>
              <w:t>difficult to use these services and how these barriers can be overcome. Then learners will explore and applying the different care values that are key to the delivery of effective health and social care services.</w:t>
            </w:r>
          </w:p>
          <w:p w14:paraId="45014FE7" w14:textId="77777777" w:rsidR="0037543E" w:rsidRDefault="0037543E" w:rsidP="0037543E">
            <w:pPr>
              <w:rPr>
                <w:sz w:val="24"/>
                <w:szCs w:val="24"/>
              </w:rPr>
            </w:pPr>
          </w:p>
          <w:p w14:paraId="5E63224A" w14:textId="77777777" w:rsidR="0037543E" w:rsidRDefault="0037543E" w:rsidP="0037543E">
            <w:pPr>
              <w:rPr>
                <w:sz w:val="24"/>
                <w:szCs w:val="24"/>
              </w:rPr>
            </w:pPr>
            <w:r>
              <w:rPr>
                <w:sz w:val="24"/>
                <w:szCs w:val="24"/>
              </w:rPr>
              <w:t>Role play, group and/or individual script writing and peer evaluation</w:t>
            </w:r>
          </w:p>
        </w:tc>
        <w:tc>
          <w:tcPr>
            <w:tcW w:w="2730" w:type="dxa"/>
          </w:tcPr>
          <w:p w14:paraId="1C2754C4" w14:textId="77777777" w:rsidR="0037543E" w:rsidRDefault="0037543E" w:rsidP="0037543E">
            <w:pPr>
              <w:rPr>
                <w:b/>
                <w:sz w:val="24"/>
                <w:szCs w:val="24"/>
              </w:rPr>
            </w:pPr>
            <w:r>
              <w:rPr>
                <w:b/>
                <w:sz w:val="24"/>
                <w:szCs w:val="24"/>
              </w:rPr>
              <w:lastRenderedPageBreak/>
              <w:t>Introduces:</w:t>
            </w:r>
          </w:p>
          <w:p w14:paraId="2BEB9B8D" w14:textId="77777777" w:rsidR="0037543E" w:rsidRDefault="0037543E" w:rsidP="0037543E">
            <w:pPr>
              <w:rPr>
                <w:sz w:val="24"/>
                <w:szCs w:val="24"/>
              </w:rPr>
            </w:pPr>
            <w:r>
              <w:rPr>
                <w:sz w:val="24"/>
                <w:szCs w:val="24"/>
              </w:rPr>
              <w:t xml:space="preserve">Learner will explore Social care – help with </w:t>
            </w:r>
            <w:r>
              <w:rPr>
                <w:sz w:val="24"/>
                <w:szCs w:val="24"/>
              </w:rPr>
              <w:lastRenderedPageBreak/>
              <w:t>day-to-day living because of illness, vulnerability</w:t>
            </w:r>
          </w:p>
          <w:p w14:paraId="08BB3A7B" w14:textId="77777777" w:rsidR="0037543E" w:rsidRDefault="0037543E" w:rsidP="0037543E">
            <w:pPr>
              <w:rPr>
                <w:sz w:val="24"/>
                <w:szCs w:val="24"/>
              </w:rPr>
            </w:pPr>
            <w:r>
              <w:rPr>
                <w:sz w:val="24"/>
                <w:szCs w:val="24"/>
              </w:rPr>
              <w:t>or disability.</w:t>
            </w:r>
          </w:p>
          <w:p w14:paraId="11BF3463" w14:textId="77777777" w:rsidR="0037543E" w:rsidRDefault="0037543E" w:rsidP="0037543E">
            <w:pPr>
              <w:rPr>
                <w:sz w:val="24"/>
                <w:szCs w:val="24"/>
              </w:rPr>
            </w:pPr>
            <w:r>
              <w:rPr>
                <w:sz w:val="24"/>
                <w:szCs w:val="24"/>
              </w:rPr>
              <w:t>Learners will explore barriers that can make it difficult to use these services and suggest</w:t>
            </w:r>
          </w:p>
          <w:p w14:paraId="6F497A2D" w14:textId="77777777" w:rsidR="0037543E" w:rsidRDefault="0037543E" w:rsidP="0037543E">
            <w:pPr>
              <w:rPr>
                <w:sz w:val="24"/>
                <w:szCs w:val="24"/>
              </w:rPr>
            </w:pPr>
            <w:r>
              <w:rPr>
                <w:sz w:val="24"/>
                <w:szCs w:val="24"/>
              </w:rPr>
              <w:t>how these barriers can be overcome.</w:t>
            </w:r>
          </w:p>
          <w:p w14:paraId="70E103BC" w14:textId="77777777" w:rsidR="0037543E" w:rsidRDefault="0037543E" w:rsidP="0037543E">
            <w:pPr>
              <w:rPr>
                <w:sz w:val="24"/>
                <w:szCs w:val="24"/>
              </w:rPr>
            </w:pPr>
            <w:r>
              <w:rPr>
                <w:sz w:val="24"/>
                <w:szCs w:val="24"/>
              </w:rPr>
              <w:t xml:space="preserve"> Definition of barriers: something unique to the health and social care system</w:t>
            </w:r>
          </w:p>
          <w:p w14:paraId="10ECE95B" w14:textId="670DED42" w:rsidR="0037543E" w:rsidRPr="00974C23" w:rsidRDefault="0037543E" w:rsidP="0037543E">
            <w:pPr>
              <w:rPr>
                <w:sz w:val="24"/>
                <w:szCs w:val="24"/>
              </w:rPr>
            </w:pPr>
            <w:r>
              <w:rPr>
                <w:sz w:val="24"/>
                <w:szCs w:val="24"/>
              </w:rPr>
              <w:t>that prevents an individual to access a service.</w:t>
            </w:r>
            <w:r w:rsidR="00974C23">
              <w:rPr>
                <w:sz w:val="24"/>
                <w:szCs w:val="24"/>
              </w:rPr>
              <w:t xml:space="preserve"> </w:t>
            </w:r>
            <w:r>
              <w:rPr>
                <w:sz w:val="24"/>
                <w:szCs w:val="24"/>
              </w:rPr>
              <w:t xml:space="preserve">Types of </w:t>
            </w:r>
            <w:r w:rsidR="00974C23">
              <w:rPr>
                <w:sz w:val="24"/>
                <w:szCs w:val="24"/>
              </w:rPr>
              <w:t>barriers</w:t>
            </w:r>
            <w:r>
              <w:rPr>
                <w:sz w:val="24"/>
                <w:szCs w:val="24"/>
              </w:rPr>
              <w:t xml:space="preserve"> and how they can be overcome</w:t>
            </w:r>
          </w:p>
        </w:tc>
        <w:tc>
          <w:tcPr>
            <w:tcW w:w="2370" w:type="dxa"/>
          </w:tcPr>
          <w:p w14:paraId="6BC1038D" w14:textId="77777777" w:rsidR="0037543E" w:rsidRDefault="0037543E" w:rsidP="0037543E">
            <w:pPr>
              <w:rPr>
                <w:sz w:val="24"/>
                <w:szCs w:val="24"/>
              </w:rPr>
            </w:pPr>
            <w:r>
              <w:rPr>
                <w:b/>
                <w:sz w:val="24"/>
                <w:szCs w:val="24"/>
              </w:rPr>
              <w:lastRenderedPageBreak/>
              <w:t xml:space="preserve">Introduces: </w:t>
            </w:r>
            <w:r>
              <w:rPr>
                <w:sz w:val="24"/>
                <w:szCs w:val="24"/>
              </w:rPr>
              <w:t>delivery of care, skills and attributes, 6 C’s</w:t>
            </w:r>
          </w:p>
          <w:p w14:paraId="66B21A9A" w14:textId="77777777" w:rsidR="0037543E" w:rsidRDefault="0037543E" w:rsidP="0037543E">
            <w:pPr>
              <w:rPr>
                <w:sz w:val="24"/>
                <w:szCs w:val="24"/>
              </w:rPr>
            </w:pPr>
            <w:r>
              <w:rPr>
                <w:sz w:val="24"/>
                <w:szCs w:val="24"/>
              </w:rPr>
              <w:lastRenderedPageBreak/>
              <w:t>mock examination for total tasks 1- 5</w:t>
            </w:r>
          </w:p>
        </w:tc>
        <w:tc>
          <w:tcPr>
            <w:tcW w:w="2295" w:type="dxa"/>
          </w:tcPr>
          <w:p w14:paraId="59B372D1" w14:textId="77777777" w:rsidR="0037543E" w:rsidRDefault="0037543E" w:rsidP="0037543E">
            <w:pPr>
              <w:rPr>
                <w:sz w:val="24"/>
                <w:szCs w:val="24"/>
              </w:rPr>
            </w:pPr>
          </w:p>
        </w:tc>
        <w:tc>
          <w:tcPr>
            <w:tcW w:w="2370" w:type="dxa"/>
          </w:tcPr>
          <w:p w14:paraId="544892D7" w14:textId="77777777" w:rsidR="0037543E" w:rsidRDefault="0037543E" w:rsidP="0037543E">
            <w:pPr>
              <w:rPr>
                <w:b/>
                <w:sz w:val="24"/>
                <w:szCs w:val="24"/>
              </w:rPr>
            </w:pPr>
            <w:r>
              <w:rPr>
                <w:b/>
                <w:sz w:val="24"/>
                <w:szCs w:val="24"/>
              </w:rPr>
              <w:t xml:space="preserve">Introduces:  </w:t>
            </w:r>
          </w:p>
          <w:p w14:paraId="7F3636EA" w14:textId="77777777" w:rsidR="0037543E" w:rsidRDefault="0037543E" w:rsidP="0037543E">
            <w:pPr>
              <w:rPr>
                <w:sz w:val="24"/>
                <w:szCs w:val="24"/>
              </w:rPr>
            </w:pPr>
            <w:r>
              <w:rPr>
                <w:sz w:val="24"/>
                <w:szCs w:val="24"/>
              </w:rPr>
              <w:t xml:space="preserve">Learners will explore different aspects of </w:t>
            </w:r>
            <w:r>
              <w:rPr>
                <w:sz w:val="24"/>
                <w:szCs w:val="24"/>
              </w:rPr>
              <w:lastRenderedPageBreak/>
              <w:t>growth and development across the life stages using the physical, intellectual, emotional and social (PIES) classification.</w:t>
            </w:r>
          </w:p>
          <w:p w14:paraId="5DE5B607" w14:textId="77777777" w:rsidR="0037543E" w:rsidRDefault="0037543E" w:rsidP="0037543E">
            <w:pPr>
              <w:rPr>
                <w:sz w:val="24"/>
                <w:szCs w:val="24"/>
              </w:rPr>
            </w:pPr>
          </w:p>
          <w:p w14:paraId="508510AB" w14:textId="77777777" w:rsidR="0037543E" w:rsidRDefault="0037543E" w:rsidP="0037543E">
            <w:pPr>
              <w:rPr>
                <w:sz w:val="24"/>
                <w:szCs w:val="24"/>
              </w:rPr>
            </w:pPr>
            <w:r>
              <w:rPr>
                <w:sz w:val="24"/>
                <w:szCs w:val="24"/>
              </w:rPr>
              <w:t>Requirements for BTEC coursework and assignment writing</w:t>
            </w:r>
          </w:p>
          <w:p w14:paraId="1BDD6011" w14:textId="77777777" w:rsidR="0037543E" w:rsidRDefault="0037543E" w:rsidP="0037543E">
            <w:pPr>
              <w:rPr>
                <w:sz w:val="24"/>
                <w:szCs w:val="24"/>
              </w:rPr>
            </w:pPr>
          </w:p>
        </w:tc>
        <w:tc>
          <w:tcPr>
            <w:tcW w:w="2370" w:type="dxa"/>
          </w:tcPr>
          <w:p w14:paraId="16BB2DE4" w14:textId="77777777" w:rsidR="0037543E" w:rsidRDefault="0037543E" w:rsidP="0037543E">
            <w:pPr>
              <w:rPr>
                <w:b/>
                <w:sz w:val="24"/>
                <w:szCs w:val="24"/>
              </w:rPr>
            </w:pPr>
            <w:r>
              <w:rPr>
                <w:b/>
                <w:sz w:val="24"/>
                <w:szCs w:val="24"/>
              </w:rPr>
              <w:lastRenderedPageBreak/>
              <w:t xml:space="preserve">Introduces: </w:t>
            </w:r>
          </w:p>
          <w:p w14:paraId="25DC42C5" w14:textId="77777777" w:rsidR="0037543E" w:rsidRDefault="0037543E" w:rsidP="0037543E">
            <w:pPr>
              <w:rPr>
                <w:sz w:val="24"/>
                <w:szCs w:val="24"/>
              </w:rPr>
            </w:pPr>
            <w:r>
              <w:rPr>
                <w:sz w:val="24"/>
                <w:szCs w:val="24"/>
              </w:rPr>
              <w:t xml:space="preserve">Learners will explore the different factors </w:t>
            </w:r>
            <w:r>
              <w:rPr>
                <w:sz w:val="24"/>
                <w:szCs w:val="24"/>
              </w:rPr>
              <w:lastRenderedPageBreak/>
              <w:t>that can affect an individual’s growth and development. Different factors will impact on different aspects of growth and development.</w:t>
            </w:r>
          </w:p>
          <w:p w14:paraId="0DFA4939" w14:textId="77777777" w:rsidR="0037543E" w:rsidRDefault="0037543E" w:rsidP="0037543E">
            <w:pPr>
              <w:rPr>
                <w:sz w:val="24"/>
                <w:szCs w:val="24"/>
              </w:rPr>
            </w:pPr>
          </w:p>
          <w:p w14:paraId="55D7D863" w14:textId="77777777" w:rsidR="0037543E" w:rsidRDefault="0037543E" w:rsidP="0037543E">
            <w:pPr>
              <w:rPr>
                <w:sz w:val="24"/>
                <w:szCs w:val="24"/>
              </w:rPr>
            </w:pPr>
            <w:r>
              <w:rPr>
                <w:sz w:val="24"/>
                <w:szCs w:val="24"/>
              </w:rPr>
              <w:t>Assignment writing, use of key words, time management</w:t>
            </w:r>
          </w:p>
        </w:tc>
      </w:tr>
    </w:tbl>
    <w:p w14:paraId="4CFA6CE7" w14:textId="77777777" w:rsidR="003A5F55" w:rsidRDefault="0037543E">
      <w:pPr>
        <w:rPr>
          <w:b/>
          <w:sz w:val="24"/>
          <w:szCs w:val="24"/>
        </w:rPr>
      </w:pPr>
      <w:r>
        <w:rPr>
          <w:b/>
          <w:sz w:val="24"/>
          <w:szCs w:val="24"/>
        </w:rPr>
        <w:lastRenderedPageBreak/>
        <w:t>Year 11</w:t>
      </w:r>
    </w:p>
    <w:tbl>
      <w:tblPr>
        <w:tblStyle w:val="a0"/>
        <w:tblW w:w="14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210"/>
        <w:gridCol w:w="3015"/>
        <w:gridCol w:w="2745"/>
        <w:gridCol w:w="2580"/>
      </w:tblGrid>
      <w:tr w:rsidR="003A5F55" w14:paraId="4C4941F6" w14:textId="77777777">
        <w:tc>
          <w:tcPr>
            <w:tcW w:w="3195" w:type="dxa"/>
          </w:tcPr>
          <w:p w14:paraId="3E30A692" w14:textId="77777777" w:rsidR="003A5F55" w:rsidRDefault="0037543E">
            <w:pPr>
              <w:rPr>
                <w:b/>
                <w:sz w:val="24"/>
                <w:szCs w:val="24"/>
              </w:rPr>
            </w:pPr>
            <w:r>
              <w:rPr>
                <w:b/>
                <w:sz w:val="24"/>
                <w:szCs w:val="24"/>
              </w:rPr>
              <w:t>Autumn 1</w:t>
            </w:r>
          </w:p>
        </w:tc>
        <w:tc>
          <w:tcPr>
            <w:tcW w:w="3210" w:type="dxa"/>
          </w:tcPr>
          <w:p w14:paraId="6B7301E8" w14:textId="77777777" w:rsidR="003A5F55" w:rsidRDefault="0037543E">
            <w:pPr>
              <w:rPr>
                <w:b/>
                <w:sz w:val="24"/>
                <w:szCs w:val="24"/>
              </w:rPr>
            </w:pPr>
            <w:r>
              <w:rPr>
                <w:b/>
                <w:sz w:val="24"/>
                <w:szCs w:val="24"/>
              </w:rPr>
              <w:t>Autumn 2</w:t>
            </w:r>
          </w:p>
        </w:tc>
        <w:tc>
          <w:tcPr>
            <w:tcW w:w="3015" w:type="dxa"/>
          </w:tcPr>
          <w:p w14:paraId="361D1D70" w14:textId="77777777" w:rsidR="003A5F55" w:rsidRDefault="0037543E">
            <w:pPr>
              <w:rPr>
                <w:b/>
                <w:sz w:val="24"/>
                <w:szCs w:val="24"/>
              </w:rPr>
            </w:pPr>
            <w:r>
              <w:rPr>
                <w:b/>
                <w:sz w:val="24"/>
                <w:szCs w:val="24"/>
              </w:rPr>
              <w:t>Spring 1</w:t>
            </w:r>
          </w:p>
        </w:tc>
        <w:tc>
          <w:tcPr>
            <w:tcW w:w="2745" w:type="dxa"/>
          </w:tcPr>
          <w:p w14:paraId="15FF2AC8" w14:textId="77777777" w:rsidR="003A5F55" w:rsidRDefault="0037543E">
            <w:pPr>
              <w:rPr>
                <w:b/>
                <w:sz w:val="24"/>
                <w:szCs w:val="24"/>
              </w:rPr>
            </w:pPr>
            <w:r>
              <w:rPr>
                <w:b/>
                <w:sz w:val="24"/>
                <w:szCs w:val="24"/>
              </w:rPr>
              <w:t>Spring 2</w:t>
            </w:r>
          </w:p>
        </w:tc>
        <w:tc>
          <w:tcPr>
            <w:tcW w:w="2580" w:type="dxa"/>
          </w:tcPr>
          <w:p w14:paraId="7918ED01" w14:textId="77777777" w:rsidR="003A5F55" w:rsidRDefault="0037543E">
            <w:pPr>
              <w:rPr>
                <w:b/>
                <w:sz w:val="24"/>
                <w:szCs w:val="24"/>
              </w:rPr>
            </w:pPr>
            <w:r>
              <w:rPr>
                <w:b/>
                <w:sz w:val="24"/>
                <w:szCs w:val="24"/>
              </w:rPr>
              <w:t>Summer 1</w:t>
            </w:r>
          </w:p>
        </w:tc>
      </w:tr>
      <w:tr w:rsidR="003A5F55" w14:paraId="4F04BA54" w14:textId="77777777">
        <w:tc>
          <w:tcPr>
            <w:tcW w:w="3195" w:type="dxa"/>
          </w:tcPr>
          <w:p w14:paraId="6CBD5F4D" w14:textId="77777777" w:rsidR="00D2499D" w:rsidRPr="00974C23" w:rsidRDefault="00D2499D" w:rsidP="00D2499D">
            <w:pPr>
              <w:rPr>
                <w:b/>
                <w:sz w:val="24"/>
                <w:szCs w:val="24"/>
                <w:highlight w:val="green"/>
              </w:rPr>
            </w:pPr>
            <w:r w:rsidRPr="00974C23">
              <w:rPr>
                <w:b/>
                <w:sz w:val="24"/>
                <w:szCs w:val="24"/>
                <w:highlight w:val="green"/>
              </w:rPr>
              <w:t>Component 1</w:t>
            </w:r>
          </w:p>
          <w:p w14:paraId="37FDEB88" w14:textId="77777777" w:rsidR="00D2499D" w:rsidRPr="00D2499D" w:rsidRDefault="00D2499D" w:rsidP="00D2499D">
            <w:pPr>
              <w:rPr>
                <w:b/>
                <w:sz w:val="24"/>
                <w:szCs w:val="24"/>
              </w:rPr>
            </w:pPr>
            <w:r w:rsidRPr="00974C23">
              <w:rPr>
                <w:b/>
                <w:sz w:val="24"/>
                <w:szCs w:val="24"/>
                <w:highlight w:val="green"/>
              </w:rPr>
              <w:t>Human Lifespan Development</w:t>
            </w:r>
          </w:p>
          <w:p w14:paraId="2341A33D" w14:textId="77777777" w:rsidR="00D2499D" w:rsidRPr="00D2499D" w:rsidRDefault="00D2499D" w:rsidP="00D2499D">
            <w:pPr>
              <w:rPr>
                <w:b/>
                <w:sz w:val="24"/>
                <w:szCs w:val="24"/>
              </w:rPr>
            </w:pPr>
            <w:r w:rsidRPr="00D2499D">
              <w:rPr>
                <w:b/>
                <w:sz w:val="24"/>
                <w:szCs w:val="24"/>
              </w:rPr>
              <w:t xml:space="preserve">LA B </w:t>
            </w:r>
          </w:p>
          <w:p w14:paraId="2820250B" w14:textId="77777777" w:rsidR="00D2499D" w:rsidRPr="00974C23" w:rsidRDefault="00D2499D" w:rsidP="00D2499D">
            <w:pPr>
              <w:rPr>
                <w:bCs/>
                <w:sz w:val="24"/>
                <w:szCs w:val="24"/>
              </w:rPr>
            </w:pPr>
            <w:r w:rsidRPr="00974C23">
              <w:rPr>
                <w:bCs/>
                <w:sz w:val="24"/>
                <w:szCs w:val="24"/>
              </w:rPr>
              <w:t>Learning Aim B:</w:t>
            </w:r>
          </w:p>
          <w:p w14:paraId="7439CE37" w14:textId="77777777" w:rsidR="00D2499D" w:rsidRPr="00974C23" w:rsidRDefault="00D2499D" w:rsidP="00D2499D">
            <w:pPr>
              <w:rPr>
                <w:bCs/>
                <w:sz w:val="24"/>
                <w:szCs w:val="24"/>
              </w:rPr>
            </w:pPr>
            <w:r w:rsidRPr="00974C23">
              <w:rPr>
                <w:bCs/>
                <w:sz w:val="24"/>
                <w:szCs w:val="24"/>
              </w:rPr>
              <w:t>Understand how individuals deal with life events</w:t>
            </w:r>
          </w:p>
          <w:p w14:paraId="68A90F29" w14:textId="77777777" w:rsidR="00D2499D" w:rsidRPr="00974C23" w:rsidRDefault="00D2499D" w:rsidP="00D2499D">
            <w:pPr>
              <w:rPr>
                <w:bCs/>
                <w:sz w:val="24"/>
                <w:szCs w:val="24"/>
              </w:rPr>
            </w:pPr>
          </w:p>
          <w:p w14:paraId="38B78969" w14:textId="77777777" w:rsidR="00D2499D" w:rsidRPr="00974C23" w:rsidRDefault="00D2499D" w:rsidP="00D2499D">
            <w:pPr>
              <w:rPr>
                <w:bCs/>
                <w:sz w:val="24"/>
                <w:szCs w:val="24"/>
              </w:rPr>
            </w:pPr>
            <w:r w:rsidRPr="00974C23">
              <w:rPr>
                <w:bCs/>
                <w:sz w:val="24"/>
                <w:szCs w:val="24"/>
              </w:rPr>
              <w:t>B1 Different types of life event</w:t>
            </w:r>
          </w:p>
          <w:p w14:paraId="741F6219" w14:textId="77777777" w:rsidR="00D2499D" w:rsidRPr="00974C23" w:rsidRDefault="00D2499D" w:rsidP="00D2499D">
            <w:pPr>
              <w:rPr>
                <w:bCs/>
                <w:sz w:val="24"/>
                <w:szCs w:val="24"/>
              </w:rPr>
            </w:pPr>
            <w:r w:rsidRPr="00974C23">
              <w:rPr>
                <w:bCs/>
                <w:sz w:val="24"/>
                <w:szCs w:val="24"/>
              </w:rPr>
              <w:lastRenderedPageBreak/>
              <w:t>Learners will explore life events that occur in an individual’s life. Learners will explore the</w:t>
            </w:r>
          </w:p>
          <w:p w14:paraId="73035AEE" w14:textId="580E885A" w:rsidR="00D2499D" w:rsidRDefault="00D2499D" w:rsidP="00D2499D">
            <w:pPr>
              <w:rPr>
                <w:bCs/>
                <w:sz w:val="24"/>
                <w:szCs w:val="24"/>
              </w:rPr>
            </w:pPr>
            <w:r w:rsidRPr="00974C23">
              <w:rPr>
                <w:bCs/>
                <w:sz w:val="24"/>
                <w:szCs w:val="24"/>
              </w:rPr>
              <w:t>different events that can impact on people’s PIES development.</w:t>
            </w:r>
          </w:p>
          <w:p w14:paraId="2B9DC4D9" w14:textId="77777777" w:rsidR="00974C23" w:rsidRDefault="00974C23" w:rsidP="00974C23">
            <w:pPr>
              <w:rPr>
                <w:rFonts w:eastAsia="Times New Roman"/>
                <w:color w:val="000000"/>
                <w:sz w:val="24"/>
                <w:szCs w:val="24"/>
                <w:u w:val="single"/>
              </w:rPr>
            </w:pPr>
          </w:p>
          <w:p w14:paraId="719302C1" w14:textId="273EB475" w:rsidR="00974C23" w:rsidRPr="00974C23" w:rsidRDefault="00974C23" w:rsidP="00974C23">
            <w:pPr>
              <w:rPr>
                <w:rFonts w:ascii="Times New Roman" w:eastAsia="Times New Roman" w:hAnsi="Times New Roman" w:cs="Times New Roman"/>
                <w:sz w:val="24"/>
                <w:szCs w:val="24"/>
              </w:rPr>
            </w:pPr>
            <w:r w:rsidRPr="00974C23">
              <w:rPr>
                <w:rFonts w:eastAsia="Times New Roman"/>
                <w:color w:val="000000"/>
                <w:sz w:val="24"/>
                <w:szCs w:val="24"/>
                <w:u w:val="single"/>
              </w:rPr>
              <w:t>Learning Aim B2 </w:t>
            </w:r>
          </w:p>
          <w:p w14:paraId="2FDD8A5E" w14:textId="77777777" w:rsidR="00974C23" w:rsidRPr="00974C23" w:rsidRDefault="00974C23" w:rsidP="00974C23">
            <w:pPr>
              <w:rPr>
                <w:rFonts w:ascii="Times New Roman" w:eastAsia="Times New Roman" w:hAnsi="Times New Roman" w:cs="Times New Roman"/>
                <w:sz w:val="24"/>
                <w:szCs w:val="24"/>
              </w:rPr>
            </w:pPr>
            <w:r w:rsidRPr="00974C23">
              <w:rPr>
                <w:rFonts w:eastAsia="Times New Roman"/>
                <w:color w:val="000000"/>
                <w:sz w:val="24"/>
                <w:szCs w:val="24"/>
              </w:rPr>
              <w:t>B2 Coping with change caused by life events</w:t>
            </w:r>
          </w:p>
          <w:p w14:paraId="6112137C" w14:textId="77777777" w:rsidR="00974C23" w:rsidRPr="00974C23" w:rsidRDefault="00974C23" w:rsidP="00974C23">
            <w:pPr>
              <w:rPr>
                <w:rFonts w:ascii="Times New Roman" w:eastAsia="Times New Roman" w:hAnsi="Times New Roman" w:cs="Times New Roman"/>
                <w:sz w:val="24"/>
                <w:szCs w:val="24"/>
              </w:rPr>
            </w:pPr>
          </w:p>
          <w:p w14:paraId="0D826600" w14:textId="77777777" w:rsidR="00974C23" w:rsidRPr="00974C23" w:rsidRDefault="00974C23" w:rsidP="00974C23">
            <w:pPr>
              <w:rPr>
                <w:rFonts w:ascii="Times New Roman" w:eastAsia="Times New Roman" w:hAnsi="Times New Roman" w:cs="Times New Roman"/>
                <w:sz w:val="24"/>
                <w:szCs w:val="24"/>
              </w:rPr>
            </w:pPr>
            <w:r w:rsidRPr="00974C23">
              <w:rPr>
                <w:rFonts w:eastAsia="Times New Roman"/>
                <w:color w:val="000000"/>
                <w:sz w:val="24"/>
                <w:szCs w:val="24"/>
              </w:rPr>
              <w:t>B2 Learners will explore how individuals can adapt or be supported through changes</w:t>
            </w:r>
          </w:p>
          <w:p w14:paraId="5E8FBB55" w14:textId="77777777" w:rsidR="00974C23" w:rsidRPr="00974C23" w:rsidRDefault="00974C23" w:rsidP="00974C23">
            <w:pPr>
              <w:rPr>
                <w:rFonts w:ascii="Times New Roman" w:eastAsia="Times New Roman" w:hAnsi="Times New Roman" w:cs="Times New Roman"/>
                <w:sz w:val="24"/>
                <w:szCs w:val="24"/>
              </w:rPr>
            </w:pPr>
            <w:r w:rsidRPr="00974C23">
              <w:rPr>
                <w:rFonts w:eastAsia="Times New Roman"/>
                <w:color w:val="000000"/>
                <w:sz w:val="24"/>
                <w:szCs w:val="24"/>
              </w:rPr>
              <w:t>caused by life events. People may react very differently to the same type of event.</w:t>
            </w:r>
          </w:p>
          <w:p w14:paraId="4091D2B1" w14:textId="77777777" w:rsidR="00974C23" w:rsidRPr="00974C23" w:rsidRDefault="00974C23" w:rsidP="00D2499D">
            <w:pPr>
              <w:rPr>
                <w:bCs/>
                <w:sz w:val="24"/>
                <w:szCs w:val="24"/>
              </w:rPr>
            </w:pPr>
          </w:p>
          <w:p w14:paraId="31746B49" w14:textId="77777777" w:rsidR="003A5F55" w:rsidRDefault="003A5F55">
            <w:pPr>
              <w:rPr>
                <w:b/>
                <w:sz w:val="24"/>
                <w:szCs w:val="24"/>
              </w:rPr>
            </w:pPr>
          </w:p>
        </w:tc>
        <w:tc>
          <w:tcPr>
            <w:tcW w:w="3210" w:type="dxa"/>
          </w:tcPr>
          <w:p w14:paraId="0FFB5F90" w14:textId="77777777" w:rsidR="00974C23" w:rsidRDefault="00974C23">
            <w:pPr>
              <w:rPr>
                <w:sz w:val="24"/>
                <w:szCs w:val="24"/>
                <w:highlight w:val="yellow"/>
              </w:rPr>
            </w:pPr>
            <w:r w:rsidRPr="00836A55">
              <w:rPr>
                <w:sz w:val="24"/>
                <w:szCs w:val="24"/>
                <w:highlight w:val="yellow"/>
              </w:rPr>
              <w:lastRenderedPageBreak/>
              <w:t>P</w:t>
            </w:r>
            <w:r>
              <w:rPr>
                <w:sz w:val="24"/>
                <w:szCs w:val="24"/>
                <w:highlight w:val="yellow"/>
              </w:rPr>
              <w:t xml:space="preserve">earson </w:t>
            </w:r>
            <w:r w:rsidRPr="00836A55">
              <w:rPr>
                <w:sz w:val="24"/>
                <w:szCs w:val="24"/>
                <w:highlight w:val="yellow"/>
              </w:rPr>
              <w:t>S</w:t>
            </w:r>
            <w:r>
              <w:rPr>
                <w:sz w:val="24"/>
                <w:szCs w:val="24"/>
                <w:highlight w:val="yellow"/>
              </w:rPr>
              <w:t xml:space="preserve">et </w:t>
            </w:r>
            <w:r w:rsidRPr="00836A55">
              <w:rPr>
                <w:sz w:val="24"/>
                <w:szCs w:val="24"/>
                <w:highlight w:val="yellow"/>
              </w:rPr>
              <w:t>A</w:t>
            </w:r>
            <w:r>
              <w:rPr>
                <w:sz w:val="24"/>
                <w:szCs w:val="24"/>
                <w:highlight w:val="yellow"/>
              </w:rPr>
              <w:t>ssessment after October half term</w:t>
            </w:r>
          </w:p>
          <w:p w14:paraId="70196220" w14:textId="41C48CA5" w:rsidR="00974C23" w:rsidRPr="00974C23" w:rsidRDefault="00974C23">
            <w:pPr>
              <w:rPr>
                <w:sz w:val="24"/>
                <w:szCs w:val="24"/>
              </w:rPr>
            </w:pPr>
            <w:r w:rsidRPr="00974C23">
              <w:rPr>
                <w:sz w:val="24"/>
                <w:szCs w:val="24"/>
              </w:rPr>
              <w:t>Then introduce</w:t>
            </w:r>
            <w:r>
              <w:rPr>
                <w:sz w:val="24"/>
                <w:szCs w:val="24"/>
              </w:rPr>
              <w:t>:</w:t>
            </w:r>
          </w:p>
          <w:p w14:paraId="159831D0" w14:textId="7AFA5199" w:rsidR="003A5F55" w:rsidRDefault="00974C23">
            <w:pPr>
              <w:rPr>
                <w:b/>
                <w:sz w:val="24"/>
                <w:szCs w:val="24"/>
                <w:highlight w:val="cyan"/>
              </w:rPr>
            </w:pPr>
            <w:r w:rsidRPr="00974C23">
              <w:rPr>
                <w:sz w:val="24"/>
                <w:szCs w:val="24"/>
                <w:highlight w:val="cyan"/>
              </w:rPr>
              <w:t xml:space="preserve"> </w:t>
            </w:r>
            <w:r w:rsidR="0037543E">
              <w:rPr>
                <w:b/>
                <w:sz w:val="24"/>
                <w:szCs w:val="24"/>
                <w:highlight w:val="cyan"/>
              </w:rPr>
              <w:t xml:space="preserve">Component 3 </w:t>
            </w:r>
            <w:proofErr w:type="gramStart"/>
            <w:r w:rsidR="0037543E">
              <w:rPr>
                <w:b/>
                <w:sz w:val="24"/>
                <w:szCs w:val="24"/>
                <w:highlight w:val="cyan"/>
              </w:rPr>
              <w:t>Health  and</w:t>
            </w:r>
            <w:proofErr w:type="gramEnd"/>
            <w:r w:rsidR="0037543E">
              <w:rPr>
                <w:b/>
                <w:sz w:val="24"/>
                <w:szCs w:val="24"/>
                <w:highlight w:val="cyan"/>
              </w:rPr>
              <w:t xml:space="preserve"> Wellbeing</w:t>
            </w:r>
          </w:p>
          <w:p w14:paraId="0ABBC717" w14:textId="77777777" w:rsidR="003A5F55" w:rsidRDefault="0037543E">
            <w:pPr>
              <w:rPr>
                <w:b/>
                <w:sz w:val="24"/>
                <w:szCs w:val="24"/>
                <w:highlight w:val="white"/>
              </w:rPr>
            </w:pPr>
            <w:proofErr w:type="gramStart"/>
            <w:r>
              <w:rPr>
                <w:b/>
                <w:sz w:val="24"/>
                <w:szCs w:val="24"/>
                <w:highlight w:val="white"/>
              </w:rPr>
              <w:t>LA  A</w:t>
            </w:r>
            <w:proofErr w:type="gramEnd"/>
          </w:p>
        </w:tc>
        <w:tc>
          <w:tcPr>
            <w:tcW w:w="3015" w:type="dxa"/>
          </w:tcPr>
          <w:p w14:paraId="5FF35541" w14:textId="77777777" w:rsidR="003A5F55" w:rsidRDefault="0037543E">
            <w:pPr>
              <w:rPr>
                <w:b/>
                <w:sz w:val="24"/>
                <w:szCs w:val="24"/>
                <w:highlight w:val="cyan"/>
              </w:rPr>
            </w:pPr>
            <w:r>
              <w:rPr>
                <w:b/>
                <w:sz w:val="24"/>
                <w:szCs w:val="24"/>
                <w:highlight w:val="cyan"/>
              </w:rPr>
              <w:t>Component 3</w:t>
            </w:r>
          </w:p>
          <w:p w14:paraId="151A80FF" w14:textId="77777777" w:rsidR="003A5F55" w:rsidRDefault="0037543E">
            <w:pPr>
              <w:rPr>
                <w:b/>
                <w:sz w:val="24"/>
                <w:szCs w:val="24"/>
                <w:highlight w:val="cyan"/>
              </w:rPr>
            </w:pPr>
            <w:r>
              <w:rPr>
                <w:b/>
                <w:sz w:val="24"/>
                <w:szCs w:val="24"/>
                <w:highlight w:val="cyan"/>
              </w:rPr>
              <w:t>Health and Wellbeing</w:t>
            </w:r>
          </w:p>
          <w:p w14:paraId="16680AC2" w14:textId="77777777" w:rsidR="003A5F55" w:rsidRDefault="0037543E">
            <w:pPr>
              <w:rPr>
                <w:b/>
                <w:sz w:val="24"/>
                <w:szCs w:val="24"/>
              </w:rPr>
            </w:pPr>
            <w:r>
              <w:rPr>
                <w:b/>
                <w:sz w:val="24"/>
                <w:szCs w:val="24"/>
              </w:rPr>
              <w:t xml:space="preserve">LA B </w:t>
            </w:r>
          </w:p>
          <w:p w14:paraId="139B8B7A"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u w:val="single"/>
              </w:rPr>
              <w:t>Learning Aim B:</w:t>
            </w:r>
          </w:p>
          <w:p w14:paraId="51429372"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Interpreting health indicators</w:t>
            </w:r>
          </w:p>
          <w:p w14:paraId="021F6B3D" w14:textId="77777777" w:rsidR="00845F0C" w:rsidRPr="00845F0C" w:rsidRDefault="00845F0C" w:rsidP="00845F0C">
            <w:pPr>
              <w:rPr>
                <w:rFonts w:ascii="Times New Roman" w:eastAsia="Times New Roman" w:hAnsi="Times New Roman" w:cs="Times New Roman"/>
                <w:sz w:val="24"/>
                <w:szCs w:val="24"/>
              </w:rPr>
            </w:pPr>
          </w:p>
          <w:p w14:paraId="0A61A914"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B1 Physiological indicators</w:t>
            </w:r>
          </w:p>
          <w:p w14:paraId="5FA0144C"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lastRenderedPageBreak/>
              <w:t>Learners will explore how physiological indicators are used to measure health.</w:t>
            </w:r>
          </w:p>
          <w:p w14:paraId="1B3782A4" w14:textId="77777777" w:rsidR="00845F0C" w:rsidRPr="00845F0C" w:rsidRDefault="00845F0C" w:rsidP="00845F0C">
            <w:pPr>
              <w:rPr>
                <w:rFonts w:ascii="Times New Roman" w:eastAsia="Times New Roman" w:hAnsi="Times New Roman" w:cs="Times New Roman"/>
                <w:sz w:val="24"/>
                <w:szCs w:val="24"/>
              </w:rPr>
            </w:pPr>
          </w:p>
          <w:p w14:paraId="3B9B8C5E"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Interpretation of physiological data according to published guidelines</w:t>
            </w:r>
          </w:p>
          <w:p w14:paraId="5964D43A"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The potential significance of abnormal readings</w:t>
            </w:r>
          </w:p>
          <w:p w14:paraId="0C2EAC5C" w14:textId="77777777" w:rsidR="00845F0C" w:rsidRPr="00845F0C" w:rsidRDefault="00845F0C" w:rsidP="00845F0C">
            <w:pPr>
              <w:rPr>
                <w:rFonts w:ascii="Times New Roman" w:eastAsia="Times New Roman" w:hAnsi="Times New Roman" w:cs="Times New Roman"/>
                <w:sz w:val="24"/>
                <w:szCs w:val="24"/>
              </w:rPr>
            </w:pPr>
          </w:p>
          <w:p w14:paraId="7596FF7D"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B2 Lifestyle indicators</w:t>
            </w:r>
          </w:p>
          <w:p w14:paraId="3CD455D9"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Learners will explore how lifestyle choices determine physical health.</w:t>
            </w:r>
          </w:p>
          <w:p w14:paraId="38EE2DFD" w14:textId="77777777" w:rsidR="00845F0C" w:rsidRPr="00845F0C" w:rsidRDefault="00845F0C" w:rsidP="00845F0C">
            <w:pPr>
              <w:rPr>
                <w:rFonts w:ascii="Times New Roman" w:eastAsia="Times New Roman" w:hAnsi="Times New Roman" w:cs="Times New Roman"/>
                <w:sz w:val="24"/>
                <w:szCs w:val="24"/>
              </w:rPr>
            </w:pPr>
          </w:p>
          <w:p w14:paraId="246719AE" w14:textId="7A49AE93" w:rsidR="00845F0C" w:rsidRDefault="00845F0C" w:rsidP="00845F0C">
            <w:pPr>
              <w:rPr>
                <w:rFonts w:eastAsia="Times New Roman"/>
                <w:color w:val="000000"/>
                <w:sz w:val="24"/>
                <w:szCs w:val="24"/>
              </w:rPr>
            </w:pPr>
            <w:r w:rsidRPr="00845F0C">
              <w:rPr>
                <w:rFonts w:eastAsia="Times New Roman"/>
                <w:color w:val="000000"/>
                <w:sz w:val="24"/>
                <w:szCs w:val="24"/>
              </w:rPr>
              <w:t>Learners will explore how lifestyle choices determine physical health.</w:t>
            </w:r>
          </w:p>
          <w:p w14:paraId="22BB66CE" w14:textId="77777777" w:rsidR="00845F0C" w:rsidRDefault="00845F0C" w:rsidP="00845F0C">
            <w:pPr>
              <w:pStyle w:val="NormalWeb"/>
              <w:spacing w:before="0" w:beforeAutospacing="0" w:after="0" w:afterAutospacing="0"/>
            </w:pPr>
            <w:r>
              <w:rPr>
                <w:rFonts w:ascii="Calibri" w:hAnsi="Calibri" w:cs="Calibri"/>
                <w:color w:val="000000"/>
              </w:rPr>
              <w:t>Interpretation of lifestyle data according to published guidelines</w:t>
            </w:r>
          </w:p>
          <w:p w14:paraId="77BB27CC" w14:textId="77777777" w:rsidR="00845F0C" w:rsidRPr="00845F0C" w:rsidRDefault="00845F0C" w:rsidP="00845F0C">
            <w:pPr>
              <w:rPr>
                <w:rFonts w:ascii="Times New Roman" w:eastAsia="Times New Roman" w:hAnsi="Times New Roman" w:cs="Times New Roman"/>
                <w:sz w:val="24"/>
                <w:szCs w:val="24"/>
              </w:rPr>
            </w:pPr>
          </w:p>
          <w:p w14:paraId="34D37D12" w14:textId="3965EDFE" w:rsidR="00974C23" w:rsidRDefault="00974C23">
            <w:pPr>
              <w:rPr>
                <w:b/>
                <w:sz w:val="24"/>
                <w:szCs w:val="24"/>
              </w:rPr>
            </w:pPr>
          </w:p>
        </w:tc>
        <w:tc>
          <w:tcPr>
            <w:tcW w:w="2745" w:type="dxa"/>
          </w:tcPr>
          <w:p w14:paraId="3071EB7D" w14:textId="77777777" w:rsidR="003A5F55" w:rsidRDefault="0037543E">
            <w:pPr>
              <w:rPr>
                <w:b/>
                <w:sz w:val="24"/>
                <w:szCs w:val="24"/>
                <w:highlight w:val="cyan"/>
              </w:rPr>
            </w:pPr>
            <w:r>
              <w:rPr>
                <w:b/>
                <w:sz w:val="24"/>
                <w:szCs w:val="24"/>
                <w:highlight w:val="cyan"/>
              </w:rPr>
              <w:lastRenderedPageBreak/>
              <w:t>Component 3</w:t>
            </w:r>
            <w:r>
              <w:rPr>
                <w:b/>
                <w:highlight w:val="cyan"/>
              </w:rPr>
              <w:t xml:space="preserve"> </w:t>
            </w:r>
            <w:r>
              <w:rPr>
                <w:b/>
                <w:sz w:val="24"/>
                <w:szCs w:val="24"/>
                <w:highlight w:val="cyan"/>
              </w:rPr>
              <w:t xml:space="preserve">Health and Wellbeing </w:t>
            </w:r>
          </w:p>
          <w:p w14:paraId="1D63ECFC" w14:textId="6EA65B35" w:rsidR="003A5F55" w:rsidRDefault="0037543E">
            <w:pPr>
              <w:rPr>
                <w:b/>
                <w:sz w:val="24"/>
                <w:szCs w:val="24"/>
              </w:rPr>
            </w:pPr>
            <w:r>
              <w:rPr>
                <w:b/>
                <w:sz w:val="24"/>
                <w:szCs w:val="24"/>
              </w:rPr>
              <w:t>LA C</w:t>
            </w:r>
          </w:p>
          <w:p w14:paraId="054F2308"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u w:val="single"/>
              </w:rPr>
              <w:t>Learning Aim C:</w:t>
            </w:r>
          </w:p>
          <w:p w14:paraId="47FF9F8E" w14:textId="77777777" w:rsidR="00845F0C" w:rsidRPr="00845F0C" w:rsidRDefault="00845F0C" w:rsidP="00845F0C">
            <w:pPr>
              <w:rPr>
                <w:rFonts w:ascii="Times New Roman" w:eastAsia="Times New Roman" w:hAnsi="Times New Roman" w:cs="Times New Roman"/>
                <w:sz w:val="24"/>
                <w:szCs w:val="24"/>
              </w:rPr>
            </w:pPr>
          </w:p>
          <w:p w14:paraId="3498E686"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C Person-centred approach to improving health and wellbeing</w:t>
            </w:r>
          </w:p>
          <w:p w14:paraId="68D077A5"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Learners will explore the use of the person-</w:t>
            </w:r>
            <w:r w:rsidRPr="00845F0C">
              <w:rPr>
                <w:rFonts w:eastAsia="Times New Roman"/>
                <w:color w:val="000000"/>
                <w:sz w:val="24"/>
                <w:szCs w:val="24"/>
              </w:rPr>
              <w:lastRenderedPageBreak/>
              <w:t>centred approach in health and social care</w:t>
            </w:r>
          </w:p>
          <w:p w14:paraId="208AF466"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settings. </w:t>
            </w:r>
          </w:p>
          <w:p w14:paraId="0DCE9F69" w14:textId="77777777" w:rsidR="00845F0C" w:rsidRPr="00845F0C" w:rsidRDefault="00845F0C" w:rsidP="00845F0C">
            <w:pPr>
              <w:rPr>
                <w:rFonts w:ascii="Times New Roman" w:eastAsia="Times New Roman" w:hAnsi="Times New Roman" w:cs="Times New Roman"/>
                <w:sz w:val="24"/>
                <w:szCs w:val="24"/>
              </w:rPr>
            </w:pPr>
          </w:p>
          <w:p w14:paraId="4AC63505"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C1 Person-centred approach</w:t>
            </w:r>
          </w:p>
          <w:p w14:paraId="30ECCB4C"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Learners will explore the use of the person-centred approach in health and social care</w:t>
            </w:r>
          </w:p>
          <w:p w14:paraId="073FEB38"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settings.</w:t>
            </w:r>
          </w:p>
          <w:p w14:paraId="3A2F7732" w14:textId="77777777" w:rsidR="00845F0C" w:rsidRPr="00845F0C" w:rsidRDefault="00845F0C" w:rsidP="00845F0C">
            <w:pPr>
              <w:rPr>
                <w:rFonts w:ascii="Times New Roman" w:eastAsia="Times New Roman" w:hAnsi="Times New Roman" w:cs="Times New Roman"/>
                <w:sz w:val="24"/>
                <w:szCs w:val="24"/>
              </w:rPr>
            </w:pPr>
          </w:p>
          <w:p w14:paraId="49FC8750"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C2 Learners will explore recommendations and actions that are aimed at improving</w:t>
            </w:r>
          </w:p>
          <w:p w14:paraId="0A253BCF"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health and wellbeing, alongside support available for achieving this.</w:t>
            </w:r>
          </w:p>
          <w:p w14:paraId="51742F2B" w14:textId="77777777" w:rsidR="00845F0C" w:rsidRPr="00845F0C" w:rsidRDefault="00845F0C" w:rsidP="00845F0C">
            <w:pPr>
              <w:rPr>
                <w:rFonts w:ascii="Times New Roman" w:eastAsia="Times New Roman" w:hAnsi="Times New Roman" w:cs="Times New Roman"/>
                <w:sz w:val="24"/>
                <w:szCs w:val="24"/>
              </w:rPr>
            </w:pPr>
          </w:p>
          <w:p w14:paraId="71425C96"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C3 Barriers and obstacles to following recommendations</w:t>
            </w:r>
          </w:p>
          <w:p w14:paraId="19E6C9C6"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t>Learners will explore the barriers and obstacles that individuals can face when following</w:t>
            </w:r>
          </w:p>
          <w:p w14:paraId="45D77E55" w14:textId="77777777" w:rsidR="00845F0C" w:rsidRPr="00845F0C" w:rsidRDefault="00845F0C" w:rsidP="00845F0C">
            <w:pPr>
              <w:rPr>
                <w:rFonts w:ascii="Times New Roman" w:eastAsia="Times New Roman" w:hAnsi="Times New Roman" w:cs="Times New Roman"/>
                <w:sz w:val="24"/>
                <w:szCs w:val="24"/>
              </w:rPr>
            </w:pPr>
            <w:r w:rsidRPr="00845F0C">
              <w:rPr>
                <w:rFonts w:eastAsia="Times New Roman"/>
                <w:color w:val="000000"/>
                <w:sz w:val="24"/>
                <w:szCs w:val="24"/>
              </w:rPr>
              <w:lastRenderedPageBreak/>
              <w:t>recommendations and the unique ways that they may be overcome.</w:t>
            </w:r>
          </w:p>
          <w:p w14:paraId="7F05E601" w14:textId="77777777" w:rsidR="00845F0C" w:rsidRDefault="00845F0C">
            <w:pPr>
              <w:rPr>
                <w:b/>
                <w:sz w:val="24"/>
                <w:szCs w:val="24"/>
              </w:rPr>
            </w:pPr>
          </w:p>
          <w:p w14:paraId="6A2A77FA" w14:textId="77777777" w:rsidR="00845F0C" w:rsidRDefault="00845F0C">
            <w:pPr>
              <w:rPr>
                <w:b/>
                <w:sz w:val="24"/>
                <w:szCs w:val="24"/>
              </w:rPr>
            </w:pPr>
          </w:p>
          <w:p w14:paraId="1D873978" w14:textId="77777777" w:rsidR="003A5F55" w:rsidRDefault="003A5F55">
            <w:pPr>
              <w:rPr>
                <w:b/>
                <w:sz w:val="24"/>
                <w:szCs w:val="24"/>
              </w:rPr>
            </w:pPr>
          </w:p>
        </w:tc>
        <w:tc>
          <w:tcPr>
            <w:tcW w:w="2580" w:type="dxa"/>
          </w:tcPr>
          <w:p w14:paraId="67B473BA" w14:textId="77777777" w:rsidR="003A5F55" w:rsidRDefault="0037543E">
            <w:pPr>
              <w:rPr>
                <w:b/>
                <w:sz w:val="24"/>
                <w:szCs w:val="24"/>
                <w:highlight w:val="cyan"/>
              </w:rPr>
            </w:pPr>
            <w:r>
              <w:rPr>
                <w:b/>
                <w:sz w:val="24"/>
                <w:szCs w:val="24"/>
                <w:highlight w:val="cyan"/>
              </w:rPr>
              <w:lastRenderedPageBreak/>
              <w:t>Component 3</w:t>
            </w:r>
          </w:p>
          <w:p w14:paraId="10C89D2F" w14:textId="77777777" w:rsidR="003A5F55" w:rsidRDefault="0037543E">
            <w:pPr>
              <w:rPr>
                <w:b/>
                <w:sz w:val="24"/>
                <w:szCs w:val="24"/>
                <w:highlight w:val="cyan"/>
              </w:rPr>
            </w:pPr>
            <w:r>
              <w:rPr>
                <w:b/>
                <w:sz w:val="24"/>
                <w:szCs w:val="24"/>
                <w:highlight w:val="cyan"/>
              </w:rPr>
              <w:t>Health and Wellbeing</w:t>
            </w:r>
          </w:p>
          <w:p w14:paraId="7C9EEFCB" w14:textId="77777777" w:rsidR="003A5F55" w:rsidRDefault="0037543E">
            <w:pPr>
              <w:rPr>
                <w:b/>
                <w:sz w:val="24"/>
                <w:szCs w:val="24"/>
              </w:rPr>
            </w:pPr>
            <w:r w:rsidRPr="00974C23">
              <w:rPr>
                <w:b/>
                <w:sz w:val="24"/>
                <w:szCs w:val="24"/>
              </w:rPr>
              <w:t xml:space="preserve">External assessment Exam May </w:t>
            </w:r>
          </w:p>
          <w:p w14:paraId="6D073729" w14:textId="77777777" w:rsidR="00845F0C" w:rsidRDefault="00845F0C">
            <w:pPr>
              <w:rPr>
                <w:b/>
                <w:sz w:val="24"/>
                <w:szCs w:val="24"/>
              </w:rPr>
            </w:pPr>
          </w:p>
          <w:p w14:paraId="7B42DC27" w14:textId="48DBFF6E" w:rsidR="00845F0C" w:rsidRDefault="00845F0C">
            <w:pPr>
              <w:rPr>
                <w:b/>
                <w:sz w:val="24"/>
                <w:szCs w:val="24"/>
                <w:highlight w:val="yellow"/>
              </w:rPr>
            </w:pPr>
            <w:r>
              <w:rPr>
                <w:sz w:val="24"/>
                <w:szCs w:val="24"/>
              </w:rPr>
              <w:t>Revision, mock exam and external public examination May</w:t>
            </w:r>
          </w:p>
        </w:tc>
      </w:tr>
      <w:tr w:rsidR="003A5F55" w14:paraId="7F29B3CC" w14:textId="77777777">
        <w:tc>
          <w:tcPr>
            <w:tcW w:w="3195" w:type="dxa"/>
          </w:tcPr>
          <w:p w14:paraId="7B71232F" w14:textId="77777777" w:rsidR="003A5F55" w:rsidRPr="00845F0C" w:rsidRDefault="00974C23">
            <w:pPr>
              <w:rPr>
                <w:b/>
                <w:bCs/>
                <w:sz w:val="24"/>
                <w:szCs w:val="24"/>
              </w:rPr>
            </w:pPr>
            <w:r w:rsidRPr="00845F0C">
              <w:rPr>
                <w:b/>
                <w:bCs/>
                <w:sz w:val="24"/>
                <w:szCs w:val="24"/>
              </w:rPr>
              <w:lastRenderedPageBreak/>
              <w:t>Assessment:</w:t>
            </w:r>
          </w:p>
          <w:p w14:paraId="6F45593A" w14:textId="3E5FC3A0" w:rsidR="00974C23" w:rsidRDefault="00974C23">
            <w:pPr>
              <w:rPr>
                <w:sz w:val="24"/>
                <w:szCs w:val="24"/>
              </w:rPr>
            </w:pPr>
            <w:r>
              <w:rPr>
                <w:color w:val="000000"/>
              </w:rPr>
              <w:t>Task 3a and Task 3b1, 3b2 Planning and Preparation</w:t>
            </w:r>
          </w:p>
        </w:tc>
        <w:tc>
          <w:tcPr>
            <w:tcW w:w="3210" w:type="dxa"/>
          </w:tcPr>
          <w:p w14:paraId="527CF962" w14:textId="77777777" w:rsidR="003A5F55" w:rsidRDefault="0037543E">
            <w:pPr>
              <w:rPr>
                <w:b/>
                <w:sz w:val="24"/>
                <w:szCs w:val="24"/>
              </w:rPr>
            </w:pPr>
            <w:r>
              <w:rPr>
                <w:b/>
                <w:sz w:val="24"/>
                <w:szCs w:val="24"/>
              </w:rPr>
              <w:t>Assessment:</w:t>
            </w:r>
          </w:p>
          <w:p w14:paraId="1F78136C" w14:textId="77777777" w:rsidR="003A5F55" w:rsidRDefault="0037543E">
            <w:pPr>
              <w:rPr>
                <w:sz w:val="24"/>
                <w:szCs w:val="24"/>
              </w:rPr>
            </w:pPr>
            <w:r>
              <w:rPr>
                <w:sz w:val="24"/>
                <w:szCs w:val="24"/>
              </w:rPr>
              <w:t xml:space="preserve">Mock test: </w:t>
            </w:r>
          </w:p>
          <w:p w14:paraId="50E83495" w14:textId="77777777" w:rsidR="003A5F55" w:rsidRDefault="0037543E">
            <w:pPr>
              <w:rPr>
                <w:sz w:val="24"/>
                <w:szCs w:val="24"/>
                <w:highlight w:val="yellow"/>
              </w:rPr>
            </w:pPr>
            <w:r>
              <w:rPr>
                <w:sz w:val="24"/>
                <w:szCs w:val="24"/>
                <w:highlight w:val="yellow"/>
              </w:rPr>
              <w:t xml:space="preserve">PSA </w:t>
            </w:r>
            <w:proofErr w:type="gramStart"/>
            <w:r>
              <w:rPr>
                <w:sz w:val="24"/>
                <w:szCs w:val="24"/>
                <w:highlight w:val="yellow"/>
              </w:rPr>
              <w:t>beginning  of</w:t>
            </w:r>
            <w:proofErr w:type="gramEnd"/>
            <w:r>
              <w:rPr>
                <w:sz w:val="24"/>
                <w:szCs w:val="24"/>
                <w:highlight w:val="yellow"/>
              </w:rPr>
              <w:t xml:space="preserve"> November, resubmissions</w:t>
            </w:r>
          </w:p>
          <w:p w14:paraId="77360F44" w14:textId="77777777" w:rsidR="003A5F55" w:rsidRDefault="0037543E">
            <w:pPr>
              <w:rPr>
                <w:sz w:val="24"/>
                <w:szCs w:val="24"/>
                <w:highlight w:val="yellow"/>
              </w:rPr>
            </w:pPr>
            <w:r>
              <w:rPr>
                <w:sz w:val="24"/>
                <w:szCs w:val="24"/>
                <w:highlight w:val="yellow"/>
              </w:rPr>
              <w:t xml:space="preserve">commence </w:t>
            </w:r>
          </w:p>
          <w:p w14:paraId="18ADDCAE" w14:textId="74AEAB34" w:rsidR="003A5F55" w:rsidRDefault="0037543E">
            <w:pPr>
              <w:rPr>
                <w:sz w:val="24"/>
                <w:szCs w:val="24"/>
              </w:rPr>
            </w:pPr>
            <w:r>
              <w:rPr>
                <w:sz w:val="24"/>
                <w:szCs w:val="24"/>
                <w:highlight w:val="white"/>
              </w:rPr>
              <w:t xml:space="preserve">Component 3 </w:t>
            </w:r>
            <w:r w:rsidR="00974C23">
              <w:rPr>
                <w:sz w:val="24"/>
                <w:szCs w:val="24"/>
              </w:rPr>
              <w:t>formative assessment</w:t>
            </w:r>
          </w:p>
        </w:tc>
        <w:tc>
          <w:tcPr>
            <w:tcW w:w="3015" w:type="dxa"/>
          </w:tcPr>
          <w:p w14:paraId="60F7CDF5" w14:textId="77777777" w:rsidR="003A5F55" w:rsidRDefault="0037543E">
            <w:pPr>
              <w:rPr>
                <w:sz w:val="24"/>
                <w:szCs w:val="24"/>
              </w:rPr>
            </w:pPr>
            <w:r>
              <w:rPr>
                <w:b/>
                <w:sz w:val="24"/>
                <w:szCs w:val="24"/>
              </w:rPr>
              <w:t>Assessment:</w:t>
            </w:r>
            <w:r>
              <w:rPr>
                <w:sz w:val="24"/>
                <w:szCs w:val="24"/>
              </w:rPr>
              <w:t xml:space="preserve">  </w:t>
            </w:r>
          </w:p>
          <w:p w14:paraId="1DA52C8A" w14:textId="77777777" w:rsidR="003A5F55" w:rsidRDefault="0037543E">
            <w:pPr>
              <w:rPr>
                <w:sz w:val="24"/>
                <w:szCs w:val="24"/>
              </w:rPr>
            </w:pPr>
            <w:r>
              <w:rPr>
                <w:sz w:val="24"/>
                <w:szCs w:val="24"/>
              </w:rPr>
              <w:t>PPE exam paper</w:t>
            </w:r>
          </w:p>
          <w:p w14:paraId="64AA5943" w14:textId="487E894B" w:rsidR="003A5F55" w:rsidRDefault="0037543E">
            <w:pPr>
              <w:rPr>
                <w:sz w:val="24"/>
                <w:szCs w:val="24"/>
                <w:highlight w:val="yellow"/>
              </w:rPr>
            </w:pPr>
            <w:r>
              <w:rPr>
                <w:sz w:val="24"/>
                <w:szCs w:val="24"/>
                <w:highlight w:val="yellow"/>
              </w:rPr>
              <w:t>Retake of PS</w:t>
            </w:r>
            <w:r w:rsidR="00974C23">
              <w:rPr>
                <w:sz w:val="24"/>
                <w:szCs w:val="24"/>
                <w:highlight w:val="yellow"/>
              </w:rPr>
              <w:t>A</w:t>
            </w:r>
            <w:r>
              <w:rPr>
                <w:sz w:val="24"/>
                <w:szCs w:val="24"/>
                <w:highlight w:val="yellow"/>
              </w:rPr>
              <w:t xml:space="preserve"> Component 1 for selected students who did not meet </w:t>
            </w:r>
            <w:proofErr w:type="gramStart"/>
            <w:r>
              <w:rPr>
                <w:sz w:val="24"/>
                <w:szCs w:val="24"/>
                <w:highlight w:val="yellow"/>
              </w:rPr>
              <w:t>their  MTG</w:t>
            </w:r>
            <w:proofErr w:type="gramEnd"/>
            <w:r>
              <w:rPr>
                <w:sz w:val="24"/>
                <w:szCs w:val="24"/>
                <w:highlight w:val="yellow"/>
              </w:rPr>
              <w:t xml:space="preserve"> in Component 1</w:t>
            </w:r>
          </w:p>
          <w:p w14:paraId="762F42D7" w14:textId="77777777" w:rsidR="003A5F55" w:rsidRDefault="003A5F55">
            <w:pPr>
              <w:rPr>
                <w:sz w:val="24"/>
                <w:szCs w:val="24"/>
              </w:rPr>
            </w:pPr>
          </w:p>
        </w:tc>
        <w:tc>
          <w:tcPr>
            <w:tcW w:w="2745" w:type="dxa"/>
          </w:tcPr>
          <w:p w14:paraId="0E243AB4" w14:textId="77777777" w:rsidR="003A5F55" w:rsidRDefault="0037543E">
            <w:pPr>
              <w:rPr>
                <w:b/>
                <w:sz w:val="24"/>
                <w:szCs w:val="24"/>
              </w:rPr>
            </w:pPr>
            <w:r>
              <w:rPr>
                <w:b/>
                <w:sz w:val="24"/>
                <w:szCs w:val="24"/>
              </w:rPr>
              <w:t>Assessment:</w:t>
            </w:r>
          </w:p>
          <w:p w14:paraId="1EECC3F7" w14:textId="77777777" w:rsidR="003A5F55" w:rsidRDefault="0037543E">
            <w:pPr>
              <w:rPr>
                <w:sz w:val="24"/>
                <w:szCs w:val="24"/>
              </w:rPr>
            </w:pPr>
            <w:r>
              <w:rPr>
                <w:sz w:val="24"/>
                <w:szCs w:val="24"/>
              </w:rPr>
              <w:t>Revision for Component 3 exam in May</w:t>
            </w:r>
          </w:p>
        </w:tc>
        <w:tc>
          <w:tcPr>
            <w:tcW w:w="2580" w:type="dxa"/>
          </w:tcPr>
          <w:p w14:paraId="7C269386" w14:textId="77777777" w:rsidR="003A5F55" w:rsidRDefault="0037543E">
            <w:pPr>
              <w:rPr>
                <w:sz w:val="24"/>
                <w:szCs w:val="24"/>
              </w:rPr>
            </w:pPr>
            <w:r>
              <w:rPr>
                <w:b/>
                <w:sz w:val="24"/>
                <w:szCs w:val="24"/>
              </w:rPr>
              <w:t>Assessment:</w:t>
            </w:r>
            <w:r>
              <w:rPr>
                <w:sz w:val="24"/>
                <w:szCs w:val="24"/>
              </w:rPr>
              <w:t xml:space="preserve"> </w:t>
            </w:r>
          </w:p>
          <w:p w14:paraId="6EF66FBE" w14:textId="77777777" w:rsidR="003A5F55" w:rsidRDefault="0037543E">
            <w:pPr>
              <w:rPr>
                <w:sz w:val="24"/>
                <w:szCs w:val="24"/>
              </w:rPr>
            </w:pPr>
            <w:r>
              <w:rPr>
                <w:sz w:val="24"/>
                <w:szCs w:val="24"/>
              </w:rPr>
              <w:t>External terminal synoptic exam Component 3</w:t>
            </w:r>
          </w:p>
        </w:tc>
      </w:tr>
      <w:tr w:rsidR="003A5F55" w14:paraId="257E2C4E" w14:textId="77777777">
        <w:tc>
          <w:tcPr>
            <w:tcW w:w="3195" w:type="dxa"/>
          </w:tcPr>
          <w:p w14:paraId="0F98B114" w14:textId="77777777" w:rsidR="00974C23" w:rsidRDefault="00974C23">
            <w:pPr>
              <w:rPr>
                <w:color w:val="000000"/>
              </w:rPr>
            </w:pPr>
            <w:r w:rsidRPr="00974C23">
              <w:rPr>
                <w:b/>
                <w:bCs/>
                <w:sz w:val="24"/>
                <w:szCs w:val="24"/>
              </w:rPr>
              <w:t>Builds on:</w:t>
            </w:r>
            <w:r>
              <w:rPr>
                <w:color w:val="000000"/>
              </w:rPr>
              <w:t xml:space="preserve"> </w:t>
            </w:r>
          </w:p>
          <w:p w14:paraId="7DE388F9" w14:textId="789BE477" w:rsidR="003A5F55" w:rsidRPr="00974C23" w:rsidRDefault="00974C23">
            <w:pPr>
              <w:rPr>
                <w:b/>
                <w:bCs/>
                <w:sz w:val="24"/>
                <w:szCs w:val="24"/>
              </w:rPr>
            </w:pPr>
            <w:r>
              <w:rPr>
                <w:color w:val="000000"/>
              </w:rPr>
              <w:t>Learners will explore the values that are required when planning and delivering care with the introduction of the 6 Cs to improve care and experience for individuals.</w:t>
            </w:r>
          </w:p>
        </w:tc>
        <w:tc>
          <w:tcPr>
            <w:tcW w:w="3210" w:type="dxa"/>
          </w:tcPr>
          <w:p w14:paraId="1D0AC001" w14:textId="77777777" w:rsidR="003A5F55" w:rsidRDefault="0037543E">
            <w:pPr>
              <w:rPr>
                <w:b/>
                <w:sz w:val="24"/>
                <w:szCs w:val="24"/>
              </w:rPr>
            </w:pPr>
            <w:r>
              <w:rPr>
                <w:b/>
                <w:sz w:val="24"/>
                <w:szCs w:val="24"/>
              </w:rPr>
              <w:t xml:space="preserve">Builds upon: </w:t>
            </w:r>
          </w:p>
          <w:p w14:paraId="4074B078" w14:textId="77777777" w:rsidR="003A5F55" w:rsidRDefault="0037543E">
            <w:pPr>
              <w:rPr>
                <w:sz w:val="24"/>
                <w:szCs w:val="24"/>
              </w:rPr>
            </w:pPr>
            <w:r>
              <w:rPr>
                <w:sz w:val="24"/>
                <w:szCs w:val="24"/>
              </w:rPr>
              <w:t>Component 3. This external component builds on knowledge and understanding acquired and</w:t>
            </w:r>
          </w:p>
          <w:p w14:paraId="57A2B7B8" w14:textId="77777777" w:rsidR="003A5F55" w:rsidRDefault="0037543E">
            <w:pPr>
              <w:rPr>
                <w:sz w:val="24"/>
                <w:szCs w:val="24"/>
              </w:rPr>
            </w:pPr>
            <w:r>
              <w:rPr>
                <w:sz w:val="24"/>
                <w:szCs w:val="24"/>
              </w:rPr>
              <w:t>developed in Components 1 and 2, and includes synoptic assessment.  Learners will explore how factors can affect an individual’s health and wellbeing</w:t>
            </w:r>
          </w:p>
          <w:p w14:paraId="186EFCAA" w14:textId="77777777" w:rsidR="003A5F55" w:rsidRDefault="0037543E">
            <w:pPr>
              <w:rPr>
                <w:sz w:val="24"/>
                <w:szCs w:val="24"/>
              </w:rPr>
            </w:pPr>
            <w:r>
              <w:rPr>
                <w:sz w:val="24"/>
                <w:szCs w:val="24"/>
              </w:rPr>
              <w:t>positively or negatively. This links to and extends knowledge and understanding</w:t>
            </w:r>
          </w:p>
          <w:p w14:paraId="74DFD208" w14:textId="77777777" w:rsidR="003A5F55" w:rsidRDefault="0037543E">
            <w:pPr>
              <w:rPr>
                <w:sz w:val="24"/>
                <w:szCs w:val="24"/>
              </w:rPr>
            </w:pPr>
            <w:r>
              <w:rPr>
                <w:sz w:val="24"/>
                <w:szCs w:val="24"/>
              </w:rPr>
              <w:t xml:space="preserve">of human lifespan development including life events, covered in Component </w:t>
            </w:r>
            <w:r>
              <w:rPr>
                <w:sz w:val="24"/>
                <w:szCs w:val="24"/>
              </w:rPr>
              <w:lastRenderedPageBreak/>
              <w:t>1. Here, however, the focus is on the current health and wellbeing of individuals.</w:t>
            </w:r>
          </w:p>
        </w:tc>
        <w:tc>
          <w:tcPr>
            <w:tcW w:w="3015" w:type="dxa"/>
          </w:tcPr>
          <w:p w14:paraId="498979A9" w14:textId="77777777" w:rsidR="003A5F55" w:rsidRDefault="0037543E">
            <w:pPr>
              <w:rPr>
                <w:b/>
                <w:sz w:val="24"/>
                <w:szCs w:val="24"/>
              </w:rPr>
            </w:pPr>
            <w:r>
              <w:rPr>
                <w:b/>
                <w:sz w:val="24"/>
                <w:szCs w:val="24"/>
              </w:rPr>
              <w:lastRenderedPageBreak/>
              <w:t xml:space="preserve">Builds upon: </w:t>
            </w:r>
          </w:p>
          <w:p w14:paraId="3A0D32DE" w14:textId="77777777" w:rsidR="003A5F55" w:rsidRDefault="0037543E">
            <w:pPr>
              <w:rPr>
                <w:sz w:val="24"/>
                <w:szCs w:val="24"/>
              </w:rPr>
            </w:pPr>
            <w:r>
              <w:rPr>
                <w:sz w:val="24"/>
                <w:szCs w:val="24"/>
              </w:rPr>
              <w:t>Learning Aim A Component 3</w:t>
            </w:r>
          </w:p>
          <w:p w14:paraId="27654CC3" w14:textId="77777777" w:rsidR="003A5F55" w:rsidRDefault="003A5F55">
            <w:pPr>
              <w:rPr>
                <w:b/>
                <w:sz w:val="24"/>
                <w:szCs w:val="24"/>
              </w:rPr>
            </w:pPr>
          </w:p>
          <w:p w14:paraId="743E8DB5" w14:textId="77777777" w:rsidR="003A5F55" w:rsidRDefault="003A5F55">
            <w:pPr>
              <w:rPr>
                <w:sz w:val="24"/>
                <w:szCs w:val="24"/>
              </w:rPr>
            </w:pPr>
          </w:p>
          <w:p w14:paraId="1ECF53CA" w14:textId="77777777" w:rsidR="003A5F55" w:rsidRDefault="003A5F55">
            <w:pPr>
              <w:rPr>
                <w:sz w:val="24"/>
                <w:szCs w:val="24"/>
              </w:rPr>
            </w:pPr>
          </w:p>
          <w:p w14:paraId="12CE29C1" w14:textId="77777777" w:rsidR="003A5F55" w:rsidRDefault="003A5F55">
            <w:pPr>
              <w:rPr>
                <w:sz w:val="24"/>
                <w:szCs w:val="24"/>
              </w:rPr>
            </w:pPr>
          </w:p>
          <w:p w14:paraId="0A247B87" w14:textId="77777777" w:rsidR="003A5F55" w:rsidRDefault="003A5F55">
            <w:pPr>
              <w:rPr>
                <w:sz w:val="24"/>
                <w:szCs w:val="24"/>
              </w:rPr>
            </w:pPr>
          </w:p>
          <w:p w14:paraId="34A3962D" w14:textId="77777777" w:rsidR="003A5F55" w:rsidRDefault="003A5F55">
            <w:pPr>
              <w:spacing w:line="259" w:lineRule="auto"/>
              <w:ind w:left="720"/>
              <w:rPr>
                <w:sz w:val="24"/>
                <w:szCs w:val="24"/>
              </w:rPr>
            </w:pPr>
          </w:p>
          <w:p w14:paraId="02C515AB" w14:textId="77777777" w:rsidR="003A5F55" w:rsidRDefault="003A5F55">
            <w:pPr>
              <w:rPr>
                <w:sz w:val="24"/>
                <w:szCs w:val="24"/>
              </w:rPr>
            </w:pPr>
          </w:p>
        </w:tc>
        <w:tc>
          <w:tcPr>
            <w:tcW w:w="2745" w:type="dxa"/>
          </w:tcPr>
          <w:p w14:paraId="5DDCE203" w14:textId="77777777" w:rsidR="003A5F55" w:rsidRDefault="0037543E">
            <w:pPr>
              <w:rPr>
                <w:b/>
                <w:sz w:val="24"/>
                <w:szCs w:val="24"/>
              </w:rPr>
            </w:pPr>
            <w:r>
              <w:rPr>
                <w:b/>
                <w:sz w:val="24"/>
                <w:szCs w:val="24"/>
              </w:rPr>
              <w:t>Builds upon</w:t>
            </w:r>
          </w:p>
          <w:p w14:paraId="7DD78353" w14:textId="77777777" w:rsidR="003A5F55" w:rsidRDefault="0037543E">
            <w:pPr>
              <w:rPr>
                <w:sz w:val="24"/>
                <w:szCs w:val="24"/>
              </w:rPr>
            </w:pPr>
            <w:r>
              <w:rPr>
                <w:sz w:val="24"/>
                <w:szCs w:val="24"/>
              </w:rPr>
              <w:t>This links to, and</w:t>
            </w:r>
          </w:p>
          <w:p w14:paraId="4FD6101F" w14:textId="77777777" w:rsidR="003A5F55" w:rsidRDefault="0037543E">
            <w:pPr>
              <w:rPr>
                <w:sz w:val="24"/>
                <w:szCs w:val="24"/>
              </w:rPr>
            </w:pPr>
            <w:r>
              <w:rPr>
                <w:sz w:val="24"/>
                <w:szCs w:val="24"/>
              </w:rPr>
              <w:t>consolidates, knowledge and understanding from Component 1 on sources and types of</w:t>
            </w:r>
          </w:p>
          <w:p w14:paraId="62355099" w14:textId="77777777" w:rsidR="003A5F55" w:rsidRDefault="0037543E">
            <w:pPr>
              <w:rPr>
                <w:sz w:val="24"/>
                <w:szCs w:val="24"/>
              </w:rPr>
            </w:pPr>
            <w:r>
              <w:rPr>
                <w:sz w:val="24"/>
                <w:szCs w:val="24"/>
              </w:rPr>
              <w:t>support, and Component 2 on health and social care services, and also skills, attributes</w:t>
            </w:r>
          </w:p>
          <w:p w14:paraId="3261E788" w14:textId="77777777" w:rsidR="003A5F55" w:rsidRDefault="0037543E">
            <w:pPr>
              <w:rPr>
                <w:sz w:val="24"/>
                <w:szCs w:val="24"/>
              </w:rPr>
            </w:pPr>
            <w:r>
              <w:rPr>
                <w:sz w:val="24"/>
                <w:szCs w:val="24"/>
              </w:rPr>
              <w:t>and values that contribute to care.</w:t>
            </w:r>
          </w:p>
        </w:tc>
        <w:tc>
          <w:tcPr>
            <w:tcW w:w="2580" w:type="dxa"/>
          </w:tcPr>
          <w:p w14:paraId="70FC2019" w14:textId="77777777" w:rsidR="003A5F55" w:rsidRDefault="0037543E">
            <w:pPr>
              <w:rPr>
                <w:b/>
                <w:sz w:val="24"/>
                <w:szCs w:val="24"/>
              </w:rPr>
            </w:pPr>
            <w:r>
              <w:rPr>
                <w:b/>
                <w:sz w:val="24"/>
                <w:szCs w:val="24"/>
              </w:rPr>
              <w:t xml:space="preserve">Builds upon: </w:t>
            </w:r>
          </w:p>
          <w:p w14:paraId="13685B2B" w14:textId="77777777" w:rsidR="003A5F55" w:rsidRDefault="0037543E">
            <w:pPr>
              <w:rPr>
                <w:sz w:val="24"/>
                <w:szCs w:val="24"/>
              </w:rPr>
            </w:pPr>
            <w:r>
              <w:rPr>
                <w:sz w:val="24"/>
                <w:szCs w:val="24"/>
              </w:rPr>
              <w:t>entire HSC course to date</w:t>
            </w:r>
          </w:p>
        </w:tc>
      </w:tr>
      <w:tr w:rsidR="003A5F55" w14:paraId="049CB7DD" w14:textId="77777777">
        <w:tc>
          <w:tcPr>
            <w:tcW w:w="3195" w:type="dxa"/>
          </w:tcPr>
          <w:p w14:paraId="0DD3190B" w14:textId="403B92E1" w:rsidR="00974C23" w:rsidRPr="00974C23" w:rsidRDefault="00974C23" w:rsidP="00974C23">
            <w:pPr>
              <w:rPr>
                <w:b/>
                <w:bCs/>
                <w:sz w:val="24"/>
                <w:szCs w:val="24"/>
              </w:rPr>
            </w:pPr>
            <w:r w:rsidRPr="00974C23">
              <w:rPr>
                <w:b/>
                <w:bCs/>
                <w:sz w:val="24"/>
                <w:szCs w:val="24"/>
              </w:rPr>
              <w:t>Introduces:</w:t>
            </w:r>
            <w:r>
              <w:rPr>
                <w:b/>
                <w:bCs/>
                <w:sz w:val="24"/>
                <w:szCs w:val="24"/>
              </w:rPr>
              <w:t xml:space="preserve"> </w:t>
            </w:r>
            <w:r>
              <w:rPr>
                <w:color w:val="000000"/>
              </w:rPr>
              <w:t>delivery of care, skills and attributes, 6 C’s</w:t>
            </w:r>
            <w:r>
              <w:t xml:space="preserve"> PSA preparation </w:t>
            </w:r>
            <w:r>
              <w:rPr>
                <w:color w:val="000000"/>
              </w:rPr>
              <w:t>for tasks 1- 5</w:t>
            </w:r>
          </w:p>
          <w:p w14:paraId="74768233" w14:textId="6FCE0BE1" w:rsidR="00974C23" w:rsidRPr="00974C23" w:rsidRDefault="00974C23">
            <w:pPr>
              <w:rPr>
                <w:b/>
                <w:bCs/>
                <w:sz w:val="24"/>
                <w:szCs w:val="24"/>
              </w:rPr>
            </w:pPr>
          </w:p>
        </w:tc>
        <w:tc>
          <w:tcPr>
            <w:tcW w:w="3210" w:type="dxa"/>
          </w:tcPr>
          <w:p w14:paraId="016DE4E1" w14:textId="77777777" w:rsidR="003A5F55" w:rsidRDefault="0037543E">
            <w:pPr>
              <w:rPr>
                <w:b/>
                <w:sz w:val="24"/>
                <w:szCs w:val="24"/>
              </w:rPr>
            </w:pPr>
            <w:r>
              <w:rPr>
                <w:b/>
                <w:sz w:val="24"/>
                <w:szCs w:val="24"/>
              </w:rPr>
              <w:t xml:space="preserve">Introduces: </w:t>
            </w:r>
          </w:p>
          <w:p w14:paraId="6FF23313" w14:textId="77777777" w:rsidR="003A5F55" w:rsidRDefault="0037543E">
            <w:pPr>
              <w:pBdr>
                <w:top w:val="nil"/>
                <w:left w:val="nil"/>
                <w:bottom w:val="nil"/>
                <w:right w:val="nil"/>
                <w:between w:val="nil"/>
              </w:pBdr>
              <w:spacing w:after="160" w:line="259" w:lineRule="auto"/>
              <w:rPr>
                <w:color w:val="000000"/>
                <w:sz w:val="24"/>
                <w:szCs w:val="24"/>
              </w:rPr>
            </w:pPr>
            <w:r>
              <w:rPr>
                <w:sz w:val="24"/>
                <w:szCs w:val="24"/>
              </w:rPr>
              <w:t>Component 3</w:t>
            </w:r>
          </w:p>
        </w:tc>
        <w:tc>
          <w:tcPr>
            <w:tcW w:w="3015" w:type="dxa"/>
          </w:tcPr>
          <w:p w14:paraId="399E479B" w14:textId="77777777" w:rsidR="003A5F55" w:rsidRDefault="0037543E">
            <w:pPr>
              <w:rPr>
                <w:b/>
                <w:sz w:val="24"/>
                <w:szCs w:val="24"/>
              </w:rPr>
            </w:pPr>
            <w:r>
              <w:rPr>
                <w:b/>
                <w:sz w:val="24"/>
                <w:szCs w:val="24"/>
              </w:rPr>
              <w:t xml:space="preserve">Introduces: </w:t>
            </w:r>
          </w:p>
          <w:p w14:paraId="082DD350" w14:textId="77777777" w:rsidR="003A5F55" w:rsidRDefault="0037543E">
            <w:pPr>
              <w:rPr>
                <w:sz w:val="24"/>
                <w:szCs w:val="24"/>
              </w:rPr>
            </w:pPr>
            <w:r>
              <w:rPr>
                <w:sz w:val="24"/>
                <w:szCs w:val="24"/>
              </w:rPr>
              <w:t>Learners will interpret indicators that can be used to measure physiological health, interpreting data using published guidance.</w:t>
            </w:r>
          </w:p>
          <w:p w14:paraId="61105AE9" w14:textId="77777777" w:rsidR="003A5F55" w:rsidRDefault="003A5F55">
            <w:pPr>
              <w:rPr>
                <w:sz w:val="24"/>
                <w:szCs w:val="24"/>
              </w:rPr>
            </w:pPr>
          </w:p>
        </w:tc>
        <w:tc>
          <w:tcPr>
            <w:tcW w:w="2745" w:type="dxa"/>
          </w:tcPr>
          <w:p w14:paraId="4B7C74FC" w14:textId="77777777" w:rsidR="003A5F55" w:rsidRDefault="0037543E">
            <w:pPr>
              <w:rPr>
                <w:b/>
                <w:sz w:val="24"/>
                <w:szCs w:val="24"/>
              </w:rPr>
            </w:pPr>
            <w:r>
              <w:rPr>
                <w:b/>
                <w:sz w:val="24"/>
                <w:szCs w:val="24"/>
              </w:rPr>
              <w:t xml:space="preserve">Introduces: </w:t>
            </w:r>
          </w:p>
          <w:p w14:paraId="00A0C74F" w14:textId="77777777" w:rsidR="003A5F55" w:rsidRDefault="0037543E">
            <w:pPr>
              <w:rPr>
                <w:sz w:val="24"/>
                <w:szCs w:val="24"/>
              </w:rPr>
            </w:pPr>
            <w:r>
              <w:rPr>
                <w:sz w:val="24"/>
                <w:szCs w:val="24"/>
              </w:rPr>
              <w:t>Learners will explore recommendations and actions that are aimed at improving</w:t>
            </w:r>
          </w:p>
          <w:p w14:paraId="330ADA6C" w14:textId="77777777" w:rsidR="003A5F55" w:rsidRDefault="0037543E">
            <w:pPr>
              <w:rPr>
                <w:sz w:val="24"/>
                <w:szCs w:val="24"/>
              </w:rPr>
            </w:pPr>
            <w:r>
              <w:rPr>
                <w:sz w:val="24"/>
                <w:szCs w:val="24"/>
              </w:rPr>
              <w:t>health and wellbeing, alongside support available for achieving this.</w:t>
            </w:r>
          </w:p>
          <w:p w14:paraId="426A27F8" w14:textId="77777777" w:rsidR="003A5F55" w:rsidRDefault="003A5F55">
            <w:pPr>
              <w:rPr>
                <w:sz w:val="24"/>
                <w:szCs w:val="24"/>
              </w:rPr>
            </w:pPr>
          </w:p>
        </w:tc>
        <w:tc>
          <w:tcPr>
            <w:tcW w:w="2580" w:type="dxa"/>
          </w:tcPr>
          <w:p w14:paraId="7D8C260D" w14:textId="77777777" w:rsidR="003A5F55" w:rsidRDefault="003A5F55">
            <w:pPr>
              <w:rPr>
                <w:sz w:val="24"/>
                <w:szCs w:val="24"/>
              </w:rPr>
            </w:pPr>
          </w:p>
        </w:tc>
      </w:tr>
    </w:tbl>
    <w:p w14:paraId="0B464592" w14:textId="77777777" w:rsidR="003A5F55" w:rsidRDefault="003A5F55">
      <w:pPr>
        <w:rPr>
          <w:sz w:val="24"/>
          <w:szCs w:val="24"/>
        </w:rPr>
      </w:pPr>
    </w:p>
    <w:sectPr w:rsidR="003A5F55">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55"/>
    <w:rsid w:val="0037543E"/>
    <w:rsid w:val="003A5F55"/>
    <w:rsid w:val="00836A55"/>
    <w:rsid w:val="00845F0C"/>
    <w:rsid w:val="00974C23"/>
    <w:rsid w:val="00A149DB"/>
    <w:rsid w:val="00D2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137A"/>
  <w15:docId w15:val="{62E70A63-9AF8-4D1F-99B3-A94957C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F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0F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974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2510">
      <w:bodyDiv w:val="1"/>
      <w:marLeft w:val="0"/>
      <w:marRight w:val="0"/>
      <w:marTop w:val="0"/>
      <w:marBottom w:val="0"/>
      <w:divBdr>
        <w:top w:val="none" w:sz="0" w:space="0" w:color="auto"/>
        <w:left w:val="none" w:sz="0" w:space="0" w:color="auto"/>
        <w:bottom w:val="none" w:sz="0" w:space="0" w:color="auto"/>
        <w:right w:val="none" w:sz="0" w:space="0" w:color="auto"/>
      </w:divBdr>
      <w:divsChild>
        <w:div w:id="138424888">
          <w:marLeft w:val="-108"/>
          <w:marRight w:val="0"/>
          <w:marTop w:val="0"/>
          <w:marBottom w:val="0"/>
          <w:divBdr>
            <w:top w:val="none" w:sz="0" w:space="0" w:color="auto"/>
            <w:left w:val="none" w:sz="0" w:space="0" w:color="auto"/>
            <w:bottom w:val="none" w:sz="0" w:space="0" w:color="auto"/>
            <w:right w:val="none" w:sz="0" w:space="0" w:color="auto"/>
          </w:divBdr>
        </w:div>
      </w:divsChild>
    </w:div>
    <w:div w:id="544489301">
      <w:bodyDiv w:val="1"/>
      <w:marLeft w:val="0"/>
      <w:marRight w:val="0"/>
      <w:marTop w:val="0"/>
      <w:marBottom w:val="0"/>
      <w:divBdr>
        <w:top w:val="none" w:sz="0" w:space="0" w:color="auto"/>
        <w:left w:val="none" w:sz="0" w:space="0" w:color="auto"/>
        <w:bottom w:val="none" w:sz="0" w:space="0" w:color="auto"/>
        <w:right w:val="none" w:sz="0" w:space="0" w:color="auto"/>
      </w:divBdr>
    </w:div>
    <w:div w:id="569313468">
      <w:bodyDiv w:val="1"/>
      <w:marLeft w:val="0"/>
      <w:marRight w:val="0"/>
      <w:marTop w:val="0"/>
      <w:marBottom w:val="0"/>
      <w:divBdr>
        <w:top w:val="none" w:sz="0" w:space="0" w:color="auto"/>
        <w:left w:val="none" w:sz="0" w:space="0" w:color="auto"/>
        <w:bottom w:val="none" w:sz="0" w:space="0" w:color="auto"/>
        <w:right w:val="none" w:sz="0" w:space="0" w:color="auto"/>
      </w:divBdr>
    </w:div>
    <w:div w:id="584607021">
      <w:bodyDiv w:val="1"/>
      <w:marLeft w:val="0"/>
      <w:marRight w:val="0"/>
      <w:marTop w:val="0"/>
      <w:marBottom w:val="0"/>
      <w:divBdr>
        <w:top w:val="none" w:sz="0" w:space="0" w:color="auto"/>
        <w:left w:val="none" w:sz="0" w:space="0" w:color="auto"/>
        <w:bottom w:val="none" w:sz="0" w:space="0" w:color="auto"/>
        <w:right w:val="none" w:sz="0" w:space="0" w:color="auto"/>
      </w:divBdr>
      <w:divsChild>
        <w:div w:id="313872741">
          <w:marLeft w:val="-108"/>
          <w:marRight w:val="0"/>
          <w:marTop w:val="0"/>
          <w:marBottom w:val="0"/>
          <w:divBdr>
            <w:top w:val="none" w:sz="0" w:space="0" w:color="auto"/>
            <w:left w:val="none" w:sz="0" w:space="0" w:color="auto"/>
            <w:bottom w:val="none" w:sz="0" w:space="0" w:color="auto"/>
            <w:right w:val="none" w:sz="0" w:space="0" w:color="auto"/>
          </w:divBdr>
        </w:div>
      </w:divsChild>
    </w:div>
    <w:div w:id="778719392">
      <w:bodyDiv w:val="1"/>
      <w:marLeft w:val="0"/>
      <w:marRight w:val="0"/>
      <w:marTop w:val="0"/>
      <w:marBottom w:val="0"/>
      <w:divBdr>
        <w:top w:val="none" w:sz="0" w:space="0" w:color="auto"/>
        <w:left w:val="none" w:sz="0" w:space="0" w:color="auto"/>
        <w:bottom w:val="none" w:sz="0" w:space="0" w:color="auto"/>
        <w:right w:val="none" w:sz="0" w:space="0" w:color="auto"/>
      </w:divBdr>
    </w:div>
    <w:div w:id="848720071">
      <w:bodyDiv w:val="1"/>
      <w:marLeft w:val="0"/>
      <w:marRight w:val="0"/>
      <w:marTop w:val="0"/>
      <w:marBottom w:val="0"/>
      <w:divBdr>
        <w:top w:val="none" w:sz="0" w:space="0" w:color="auto"/>
        <w:left w:val="none" w:sz="0" w:space="0" w:color="auto"/>
        <w:bottom w:val="none" w:sz="0" w:space="0" w:color="auto"/>
        <w:right w:val="none" w:sz="0" w:space="0" w:color="auto"/>
      </w:divBdr>
      <w:divsChild>
        <w:div w:id="1572691756">
          <w:marLeft w:val="-108"/>
          <w:marRight w:val="0"/>
          <w:marTop w:val="0"/>
          <w:marBottom w:val="0"/>
          <w:divBdr>
            <w:top w:val="none" w:sz="0" w:space="0" w:color="auto"/>
            <w:left w:val="none" w:sz="0" w:space="0" w:color="auto"/>
            <w:bottom w:val="none" w:sz="0" w:space="0" w:color="auto"/>
            <w:right w:val="none" w:sz="0" w:space="0" w:color="auto"/>
          </w:divBdr>
        </w:div>
      </w:divsChild>
    </w:div>
    <w:div w:id="1073357901">
      <w:bodyDiv w:val="1"/>
      <w:marLeft w:val="0"/>
      <w:marRight w:val="0"/>
      <w:marTop w:val="0"/>
      <w:marBottom w:val="0"/>
      <w:divBdr>
        <w:top w:val="none" w:sz="0" w:space="0" w:color="auto"/>
        <w:left w:val="none" w:sz="0" w:space="0" w:color="auto"/>
        <w:bottom w:val="none" w:sz="0" w:space="0" w:color="auto"/>
        <w:right w:val="none" w:sz="0" w:space="0" w:color="auto"/>
      </w:divBdr>
    </w:div>
    <w:div w:id="1101299645">
      <w:bodyDiv w:val="1"/>
      <w:marLeft w:val="0"/>
      <w:marRight w:val="0"/>
      <w:marTop w:val="0"/>
      <w:marBottom w:val="0"/>
      <w:divBdr>
        <w:top w:val="none" w:sz="0" w:space="0" w:color="auto"/>
        <w:left w:val="none" w:sz="0" w:space="0" w:color="auto"/>
        <w:bottom w:val="none" w:sz="0" w:space="0" w:color="auto"/>
        <w:right w:val="none" w:sz="0" w:space="0" w:color="auto"/>
      </w:divBdr>
      <w:divsChild>
        <w:div w:id="453139971">
          <w:marLeft w:val="-108"/>
          <w:marRight w:val="0"/>
          <w:marTop w:val="0"/>
          <w:marBottom w:val="0"/>
          <w:divBdr>
            <w:top w:val="none" w:sz="0" w:space="0" w:color="auto"/>
            <w:left w:val="none" w:sz="0" w:space="0" w:color="auto"/>
            <w:bottom w:val="none" w:sz="0" w:space="0" w:color="auto"/>
            <w:right w:val="none" w:sz="0" w:space="0" w:color="auto"/>
          </w:divBdr>
        </w:div>
      </w:divsChild>
    </w:div>
    <w:div w:id="1141581595">
      <w:bodyDiv w:val="1"/>
      <w:marLeft w:val="0"/>
      <w:marRight w:val="0"/>
      <w:marTop w:val="0"/>
      <w:marBottom w:val="0"/>
      <w:divBdr>
        <w:top w:val="none" w:sz="0" w:space="0" w:color="auto"/>
        <w:left w:val="none" w:sz="0" w:space="0" w:color="auto"/>
        <w:bottom w:val="none" w:sz="0" w:space="0" w:color="auto"/>
        <w:right w:val="none" w:sz="0" w:space="0" w:color="auto"/>
      </w:divBdr>
      <w:divsChild>
        <w:div w:id="1217661394">
          <w:marLeft w:val="-108"/>
          <w:marRight w:val="0"/>
          <w:marTop w:val="0"/>
          <w:marBottom w:val="0"/>
          <w:divBdr>
            <w:top w:val="none" w:sz="0" w:space="0" w:color="auto"/>
            <w:left w:val="none" w:sz="0" w:space="0" w:color="auto"/>
            <w:bottom w:val="none" w:sz="0" w:space="0" w:color="auto"/>
            <w:right w:val="none" w:sz="0" w:space="0" w:color="auto"/>
          </w:divBdr>
        </w:div>
      </w:divsChild>
    </w:div>
    <w:div w:id="1171141335">
      <w:bodyDiv w:val="1"/>
      <w:marLeft w:val="0"/>
      <w:marRight w:val="0"/>
      <w:marTop w:val="0"/>
      <w:marBottom w:val="0"/>
      <w:divBdr>
        <w:top w:val="none" w:sz="0" w:space="0" w:color="auto"/>
        <w:left w:val="none" w:sz="0" w:space="0" w:color="auto"/>
        <w:bottom w:val="none" w:sz="0" w:space="0" w:color="auto"/>
        <w:right w:val="none" w:sz="0" w:space="0" w:color="auto"/>
      </w:divBdr>
      <w:divsChild>
        <w:div w:id="25450827">
          <w:marLeft w:val="-108"/>
          <w:marRight w:val="0"/>
          <w:marTop w:val="0"/>
          <w:marBottom w:val="0"/>
          <w:divBdr>
            <w:top w:val="none" w:sz="0" w:space="0" w:color="auto"/>
            <w:left w:val="none" w:sz="0" w:space="0" w:color="auto"/>
            <w:bottom w:val="none" w:sz="0" w:space="0" w:color="auto"/>
            <w:right w:val="none" w:sz="0" w:space="0" w:color="auto"/>
          </w:divBdr>
        </w:div>
      </w:divsChild>
    </w:div>
    <w:div w:id="1370837118">
      <w:bodyDiv w:val="1"/>
      <w:marLeft w:val="0"/>
      <w:marRight w:val="0"/>
      <w:marTop w:val="0"/>
      <w:marBottom w:val="0"/>
      <w:divBdr>
        <w:top w:val="none" w:sz="0" w:space="0" w:color="auto"/>
        <w:left w:val="none" w:sz="0" w:space="0" w:color="auto"/>
        <w:bottom w:val="none" w:sz="0" w:space="0" w:color="auto"/>
        <w:right w:val="none" w:sz="0" w:space="0" w:color="auto"/>
      </w:divBdr>
      <w:divsChild>
        <w:div w:id="4597978">
          <w:marLeft w:val="-108"/>
          <w:marRight w:val="0"/>
          <w:marTop w:val="0"/>
          <w:marBottom w:val="0"/>
          <w:divBdr>
            <w:top w:val="none" w:sz="0" w:space="0" w:color="auto"/>
            <w:left w:val="none" w:sz="0" w:space="0" w:color="auto"/>
            <w:bottom w:val="none" w:sz="0" w:space="0" w:color="auto"/>
            <w:right w:val="none" w:sz="0" w:space="0" w:color="auto"/>
          </w:divBdr>
        </w:div>
      </w:divsChild>
    </w:div>
    <w:div w:id="1447700209">
      <w:bodyDiv w:val="1"/>
      <w:marLeft w:val="0"/>
      <w:marRight w:val="0"/>
      <w:marTop w:val="0"/>
      <w:marBottom w:val="0"/>
      <w:divBdr>
        <w:top w:val="none" w:sz="0" w:space="0" w:color="auto"/>
        <w:left w:val="none" w:sz="0" w:space="0" w:color="auto"/>
        <w:bottom w:val="none" w:sz="0" w:space="0" w:color="auto"/>
        <w:right w:val="none" w:sz="0" w:space="0" w:color="auto"/>
      </w:divBdr>
      <w:divsChild>
        <w:div w:id="267397118">
          <w:marLeft w:val="-108"/>
          <w:marRight w:val="0"/>
          <w:marTop w:val="0"/>
          <w:marBottom w:val="0"/>
          <w:divBdr>
            <w:top w:val="none" w:sz="0" w:space="0" w:color="auto"/>
            <w:left w:val="none" w:sz="0" w:space="0" w:color="auto"/>
            <w:bottom w:val="none" w:sz="0" w:space="0" w:color="auto"/>
            <w:right w:val="none" w:sz="0" w:space="0" w:color="auto"/>
          </w:divBdr>
        </w:div>
      </w:divsChild>
    </w:div>
    <w:div w:id="1621646460">
      <w:bodyDiv w:val="1"/>
      <w:marLeft w:val="0"/>
      <w:marRight w:val="0"/>
      <w:marTop w:val="0"/>
      <w:marBottom w:val="0"/>
      <w:divBdr>
        <w:top w:val="none" w:sz="0" w:space="0" w:color="auto"/>
        <w:left w:val="none" w:sz="0" w:space="0" w:color="auto"/>
        <w:bottom w:val="none" w:sz="0" w:space="0" w:color="auto"/>
        <w:right w:val="none" w:sz="0" w:space="0" w:color="auto"/>
      </w:divBdr>
    </w:div>
    <w:div w:id="1677418396">
      <w:bodyDiv w:val="1"/>
      <w:marLeft w:val="0"/>
      <w:marRight w:val="0"/>
      <w:marTop w:val="0"/>
      <w:marBottom w:val="0"/>
      <w:divBdr>
        <w:top w:val="none" w:sz="0" w:space="0" w:color="auto"/>
        <w:left w:val="none" w:sz="0" w:space="0" w:color="auto"/>
        <w:bottom w:val="none" w:sz="0" w:space="0" w:color="auto"/>
        <w:right w:val="none" w:sz="0" w:space="0" w:color="auto"/>
      </w:divBdr>
    </w:div>
    <w:div w:id="1813790789">
      <w:bodyDiv w:val="1"/>
      <w:marLeft w:val="0"/>
      <w:marRight w:val="0"/>
      <w:marTop w:val="0"/>
      <w:marBottom w:val="0"/>
      <w:divBdr>
        <w:top w:val="none" w:sz="0" w:space="0" w:color="auto"/>
        <w:left w:val="none" w:sz="0" w:space="0" w:color="auto"/>
        <w:bottom w:val="none" w:sz="0" w:space="0" w:color="auto"/>
        <w:right w:val="none" w:sz="0" w:space="0" w:color="auto"/>
      </w:divBdr>
      <w:divsChild>
        <w:div w:id="176580336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kKG0wm67Az3UfieIj6dbgiJ9Q==">CgMxLjA4AHIhMWFBSUJsYWZkTTNXUkpmNGR2MzhWMUFoczRfb0NRYUw1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Kelley</dc:creator>
  <cp:lastModifiedBy>S Webster</cp:lastModifiedBy>
  <cp:revision>2</cp:revision>
  <dcterms:created xsi:type="dcterms:W3CDTF">2025-06-04T13:51:00Z</dcterms:created>
  <dcterms:modified xsi:type="dcterms:W3CDTF">2025-06-04T13:51:00Z</dcterms:modified>
</cp:coreProperties>
</file>