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FDA" w:rsidRDefault="00E22254">
      <w:pPr>
        <w:jc w:val="center"/>
        <w:rPr>
          <w:b/>
          <w:sz w:val="34"/>
          <w:szCs w:val="34"/>
          <w:u w:val="single"/>
        </w:rPr>
      </w:pPr>
      <w:bookmarkStart w:id="0" w:name="_GoBack"/>
      <w:bookmarkEnd w:id="0"/>
      <w:r>
        <w:rPr>
          <w:b/>
          <w:sz w:val="34"/>
          <w:szCs w:val="34"/>
          <w:u w:val="single"/>
        </w:rPr>
        <w:t xml:space="preserve">Revision Instructions </w:t>
      </w:r>
    </w:p>
    <w:p w:rsidR="00673FDA" w:rsidRDefault="00673FDA"/>
    <w:p w:rsidR="00673FDA" w:rsidRDefault="00E22254">
      <w:pPr>
        <w:tabs>
          <w:tab w:val="left" w:pos="7785"/>
        </w:tabs>
      </w:pPr>
      <w:r>
        <w:t xml:space="preserve">There are two main ways to revise Government and Politics. </w:t>
      </w:r>
      <w:r>
        <w:tab/>
      </w:r>
    </w:p>
    <w:p w:rsidR="00673FDA" w:rsidRDefault="00E22254">
      <w:pPr>
        <w:numPr>
          <w:ilvl w:val="0"/>
          <w:numId w:val="1"/>
        </w:numPr>
        <w:pBdr>
          <w:top w:val="nil"/>
          <w:left w:val="nil"/>
          <w:bottom w:val="nil"/>
          <w:right w:val="nil"/>
          <w:between w:val="nil"/>
        </w:pBdr>
      </w:pPr>
      <w:r>
        <w:rPr>
          <w:color w:val="000000"/>
        </w:rPr>
        <w:t xml:space="preserve">Use the revision templates that have been explained to you in class to create a collection of topic summaries. </w:t>
      </w:r>
    </w:p>
    <w:tbl>
      <w:tblPr>
        <w:tblStyle w:val="a5"/>
        <w:tblW w:w="8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1"/>
      </w:tblGrid>
      <w:tr w:rsidR="00673FDA">
        <w:trPr>
          <w:trHeight w:val="433"/>
        </w:trPr>
        <w:tc>
          <w:tcPr>
            <w:tcW w:w="8821" w:type="dxa"/>
          </w:tcPr>
          <w:p w:rsidR="00673FDA" w:rsidRDefault="00E22254">
            <w:pPr>
              <w:pBdr>
                <w:top w:val="nil"/>
                <w:left w:val="nil"/>
                <w:bottom w:val="nil"/>
                <w:right w:val="nil"/>
                <w:between w:val="nil"/>
              </w:pBdr>
              <w:spacing w:after="160" w:line="259" w:lineRule="auto"/>
              <w:rPr>
                <w:color w:val="000000"/>
              </w:rPr>
            </w:pPr>
            <w:r>
              <w:rPr>
                <w:color w:val="000000"/>
              </w:rPr>
              <w:t xml:space="preserve">Fill in with the topic you are revising – use the title from the textbook. This may have been pre-written for you. </w:t>
            </w:r>
          </w:p>
        </w:tc>
      </w:tr>
      <w:tr w:rsidR="00673FDA">
        <w:trPr>
          <w:trHeight w:val="446"/>
        </w:trPr>
        <w:tc>
          <w:tcPr>
            <w:tcW w:w="8821" w:type="dxa"/>
          </w:tcPr>
          <w:p w:rsidR="00673FDA" w:rsidRDefault="00E22254">
            <w:pPr>
              <w:pBdr>
                <w:top w:val="nil"/>
                <w:left w:val="nil"/>
                <w:bottom w:val="nil"/>
                <w:right w:val="nil"/>
                <w:between w:val="nil"/>
              </w:pBdr>
              <w:spacing w:after="160" w:line="259" w:lineRule="auto"/>
              <w:rPr>
                <w:color w:val="000000"/>
              </w:rPr>
            </w:pPr>
            <w:r>
              <w:rPr>
                <w:color w:val="000000"/>
              </w:rPr>
              <w:t xml:space="preserve">Summarise the basics of the topic – brief definition </w:t>
            </w:r>
          </w:p>
        </w:tc>
      </w:tr>
      <w:tr w:rsidR="00673FDA">
        <w:trPr>
          <w:trHeight w:val="433"/>
        </w:trPr>
        <w:tc>
          <w:tcPr>
            <w:tcW w:w="8821" w:type="dxa"/>
          </w:tcPr>
          <w:p w:rsidR="00673FDA" w:rsidRDefault="00E22254">
            <w:pPr>
              <w:pBdr>
                <w:top w:val="nil"/>
                <w:left w:val="nil"/>
                <w:bottom w:val="nil"/>
                <w:right w:val="nil"/>
                <w:between w:val="nil"/>
              </w:pBdr>
              <w:spacing w:after="160" w:line="259" w:lineRule="auto"/>
              <w:rPr>
                <w:color w:val="000000"/>
              </w:rPr>
            </w:pPr>
            <w:r>
              <w:rPr>
                <w:color w:val="000000"/>
              </w:rPr>
              <w:t xml:space="preserve">The three boxes need to be short facts/quotes/pieces of important knowledge.  You must think hard about what you choose to put into these boxes. They should be things you could remember in an exam. One of these should from ‘current’ political life. </w:t>
            </w:r>
          </w:p>
        </w:tc>
      </w:tr>
      <w:tr w:rsidR="00673FDA">
        <w:trPr>
          <w:trHeight w:val="433"/>
        </w:trPr>
        <w:tc>
          <w:tcPr>
            <w:tcW w:w="8821" w:type="dxa"/>
          </w:tcPr>
          <w:p w:rsidR="00673FDA" w:rsidRDefault="00E22254">
            <w:pPr>
              <w:pBdr>
                <w:top w:val="nil"/>
                <w:left w:val="nil"/>
                <w:bottom w:val="nil"/>
                <w:right w:val="nil"/>
                <w:between w:val="nil"/>
              </w:pBdr>
              <w:spacing w:after="160" w:line="259" w:lineRule="auto"/>
              <w:rPr>
                <w:color w:val="000000"/>
              </w:rPr>
            </w:pPr>
            <w:r>
              <w:rPr>
                <w:color w:val="000000"/>
              </w:rPr>
              <w:t xml:space="preserve">Copy </w:t>
            </w:r>
            <w:r>
              <w:rPr>
                <w:color w:val="000000"/>
              </w:rPr>
              <w:t>down the key terms.</w:t>
            </w:r>
          </w:p>
        </w:tc>
      </w:tr>
      <w:tr w:rsidR="00673FDA">
        <w:trPr>
          <w:trHeight w:val="446"/>
        </w:trPr>
        <w:tc>
          <w:tcPr>
            <w:tcW w:w="8821" w:type="dxa"/>
          </w:tcPr>
          <w:p w:rsidR="00673FDA" w:rsidRDefault="00E22254">
            <w:pPr>
              <w:pBdr>
                <w:top w:val="nil"/>
                <w:left w:val="nil"/>
                <w:bottom w:val="nil"/>
                <w:right w:val="nil"/>
                <w:between w:val="nil"/>
              </w:pBdr>
              <w:spacing w:after="160" w:line="259" w:lineRule="auto"/>
              <w:rPr>
                <w:color w:val="000000"/>
              </w:rPr>
            </w:pPr>
            <w:r>
              <w:rPr>
                <w:color w:val="000000"/>
              </w:rPr>
              <w:t xml:space="preserve">These should be </w:t>
            </w:r>
            <w:r>
              <w:t>arguments</w:t>
            </w:r>
            <w:r>
              <w:rPr>
                <w:color w:val="000000"/>
              </w:rPr>
              <w:t xml:space="preserve"> for and against that you could later form into essay paragraphs.  </w:t>
            </w:r>
          </w:p>
        </w:tc>
      </w:tr>
      <w:tr w:rsidR="00673FDA">
        <w:trPr>
          <w:trHeight w:val="433"/>
        </w:trPr>
        <w:tc>
          <w:tcPr>
            <w:tcW w:w="8821" w:type="dxa"/>
          </w:tcPr>
          <w:p w:rsidR="00673FDA" w:rsidRDefault="00E22254">
            <w:pPr>
              <w:pBdr>
                <w:top w:val="nil"/>
                <w:left w:val="nil"/>
                <w:bottom w:val="nil"/>
                <w:right w:val="nil"/>
                <w:between w:val="nil"/>
              </w:pBdr>
              <w:spacing w:after="160" w:line="259" w:lineRule="auto"/>
              <w:rPr>
                <w:color w:val="000000"/>
              </w:rPr>
            </w:pPr>
            <w:r>
              <w:rPr>
                <w:color w:val="000000"/>
              </w:rPr>
              <w:t>Is there anything else from the topic you think might be necessary to remember?</w:t>
            </w:r>
          </w:p>
        </w:tc>
      </w:tr>
    </w:tbl>
    <w:p w:rsidR="00673FDA" w:rsidRDefault="00E22254">
      <w:pPr>
        <w:pBdr>
          <w:top w:val="nil"/>
          <w:left w:val="nil"/>
          <w:bottom w:val="nil"/>
          <w:right w:val="nil"/>
          <w:between w:val="nil"/>
        </w:pBdr>
        <w:spacing w:after="0"/>
        <w:ind w:left="720"/>
        <w:rPr>
          <w:color w:val="000000"/>
        </w:rPr>
      </w:pPr>
      <w:r>
        <w:rPr>
          <w:noProof/>
        </w:rPr>
        <w:drawing>
          <wp:anchor distT="0" distB="0" distL="0" distR="0" simplePos="0" relativeHeight="251658240" behindDoc="1" locked="0" layoutInCell="1" hidden="0" allowOverlap="1">
            <wp:simplePos x="0" y="0"/>
            <wp:positionH relativeFrom="column">
              <wp:posOffset>1</wp:posOffset>
            </wp:positionH>
            <wp:positionV relativeFrom="paragraph">
              <wp:posOffset>133350</wp:posOffset>
            </wp:positionV>
            <wp:extent cx="5605463" cy="2764857"/>
            <wp:effectExtent l="0" t="0" r="0" b="0"/>
            <wp:wrapNone/>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l="28072" t="40836" r="22757" b="13969"/>
                    <a:stretch>
                      <a:fillRect/>
                    </a:stretch>
                  </pic:blipFill>
                  <pic:spPr>
                    <a:xfrm>
                      <a:off x="0" y="0"/>
                      <a:ext cx="5605463" cy="2764857"/>
                    </a:xfrm>
                    <a:prstGeom prst="rect">
                      <a:avLst/>
                    </a:prstGeom>
                    <a:ln/>
                  </pic:spPr>
                </pic:pic>
              </a:graphicData>
            </a:graphic>
          </wp:anchor>
        </w:drawing>
      </w:r>
    </w:p>
    <w:p w:rsidR="00673FDA" w:rsidRDefault="00673FDA">
      <w:pPr>
        <w:pBdr>
          <w:top w:val="nil"/>
          <w:left w:val="nil"/>
          <w:bottom w:val="nil"/>
          <w:right w:val="nil"/>
          <w:between w:val="nil"/>
        </w:pBdr>
        <w:spacing w:after="0"/>
        <w:ind w:left="720"/>
        <w:rPr>
          <w:color w:val="000000"/>
        </w:rPr>
      </w:pPr>
    </w:p>
    <w:p w:rsidR="00673FDA" w:rsidRDefault="00E22254">
      <w:pPr>
        <w:pBdr>
          <w:top w:val="nil"/>
          <w:left w:val="nil"/>
          <w:bottom w:val="nil"/>
          <w:right w:val="nil"/>
          <w:between w:val="nil"/>
        </w:pBdr>
        <w:spacing w:after="0"/>
        <w:ind w:left="720"/>
      </w:pPr>
      <w:r>
        <w:t xml:space="preserve"> </w:t>
      </w:r>
    </w:p>
    <w:p w:rsidR="00673FDA" w:rsidRDefault="00673FDA">
      <w:pPr>
        <w:pBdr>
          <w:top w:val="nil"/>
          <w:left w:val="nil"/>
          <w:bottom w:val="nil"/>
          <w:right w:val="nil"/>
          <w:between w:val="nil"/>
        </w:pBdr>
        <w:spacing w:after="0"/>
        <w:ind w:left="720"/>
      </w:pPr>
    </w:p>
    <w:p w:rsidR="00673FDA" w:rsidRDefault="00673FDA">
      <w:pPr>
        <w:pBdr>
          <w:top w:val="nil"/>
          <w:left w:val="nil"/>
          <w:bottom w:val="nil"/>
          <w:right w:val="nil"/>
          <w:between w:val="nil"/>
        </w:pBdr>
        <w:spacing w:after="0"/>
        <w:ind w:left="720"/>
      </w:pPr>
    </w:p>
    <w:p w:rsidR="00673FDA" w:rsidRDefault="00673FDA">
      <w:pPr>
        <w:pBdr>
          <w:top w:val="nil"/>
          <w:left w:val="nil"/>
          <w:bottom w:val="nil"/>
          <w:right w:val="nil"/>
          <w:between w:val="nil"/>
        </w:pBdr>
        <w:spacing w:after="0"/>
        <w:ind w:left="720"/>
      </w:pPr>
    </w:p>
    <w:p w:rsidR="00673FDA" w:rsidRDefault="00673FDA">
      <w:pPr>
        <w:pBdr>
          <w:top w:val="nil"/>
          <w:left w:val="nil"/>
          <w:bottom w:val="nil"/>
          <w:right w:val="nil"/>
          <w:between w:val="nil"/>
        </w:pBdr>
        <w:spacing w:after="0"/>
        <w:ind w:left="720" w:firstLine="3510"/>
        <w:rPr>
          <w:sz w:val="30"/>
          <w:szCs w:val="30"/>
        </w:rPr>
      </w:pPr>
    </w:p>
    <w:p w:rsidR="00673FDA" w:rsidRDefault="00673FDA">
      <w:pPr>
        <w:pBdr>
          <w:top w:val="nil"/>
          <w:left w:val="nil"/>
          <w:bottom w:val="nil"/>
          <w:right w:val="nil"/>
          <w:between w:val="nil"/>
        </w:pBdr>
        <w:spacing w:after="0"/>
        <w:ind w:left="720"/>
        <w:rPr>
          <w:color w:val="000000"/>
        </w:rPr>
      </w:pPr>
    </w:p>
    <w:p w:rsidR="00673FDA" w:rsidRDefault="00673FDA">
      <w:pPr>
        <w:pBdr>
          <w:top w:val="nil"/>
          <w:left w:val="nil"/>
          <w:bottom w:val="nil"/>
          <w:right w:val="nil"/>
          <w:between w:val="nil"/>
        </w:pBdr>
        <w:spacing w:after="0"/>
        <w:ind w:left="720"/>
        <w:rPr>
          <w:color w:val="000000"/>
        </w:rPr>
      </w:pPr>
    </w:p>
    <w:p w:rsidR="00673FDA" w:rsidRDefault="00673FDA">
      <w:pPr>
        <w:pBdr>
          <w:top w:val="nil"/>
          <w:left w:val="nil"/>
          <w:bottom w:val="nil"/>
          <w:right w:val="nil"/>
          <w:between w:val="nil"/>
        </w:pBdr>
        <w:spacing w:after="0"/>
        <w:ind w:left="720"/>
        <w:rPr>
          <w:color w:val="000000"/>
        </w:rPr>
      </w:pPr>
    </w:p>
    <w:p w:rsidR="00673FDA" w:rsidRDefault="00673FDA">
      <w:pPr>
        <w:pBdr>
          <w:top w:val="nil"/>
          <w:left w:val="nil"/>
          <w:bottom w:val="nil"/>
          <w:right w:val="nil"/>
          <w:between w:val="nil"/>
        </w:pBdr>
        <w:spacing w:after="0"/>
        <w:ind w:left="720"/>
        <w:rPr>
          <w:color w:val="000000"/>
        </w:rPr>
      </w:pPr>
    </w:p>
    <w:p w:rsidR="00673FDA" w:rsidRDefault="00673FDA">
      <w:pPr>
        <w:spacing w:after="0"/>
        <w:rPr>
          <w:color w:val="000000"/>
        </w:rPr>
      </w:pPr>
    </w:p>
    <w:p w:rsidR="00673FDA" w:rsidRDefault="00673FDA">
      <w:pPr>
        <w:pBdr>
          <w:top w:val="nil"/>
          <w:left w:val="nil"/>
          <w:bottom w:val="nil"/>
          <w:right w:val="nil"/>
          <w:between w:val="nil"/>
        </w:pBdr>
        <w:spacing w:after="0"/>
        <w:rPr>
          <w:color w:val="000000"/>
        </w:rPr>
      </w:pPr>
    </w:p>
    <w:p w:rsidR="00673FDA" w:rsidRDefault="00673FDA">
      <w:pPr>
        <w:pBdr>
          <w:top w:val="nil"/>
          <w:left w:val="nil"/>
          <w:bottom w:val="nil"/>
          <w:right w:val="nil"/>
          <w:between w:val="nil"/>
        </w:pBdr>
        <w:spacing w:after="0"/>
        <w:ind w:left="720"/>
        <w:rPr>
          <w:color w:val="000000"/>
        </w:rPr>
      </w:pPr>
    </w:p>
    <w:p w:rsidR="00673FDA" w:rsidRDefault="00673FDA">
      <w:pPr>
        <w:pBdr>
          <w:top w:val="nil"/>
          <w:left w:val="nil"/>
          <w:bottom w:val="nil"/>
          <w:right w:val="nil"/>
          <w:between w:val="nil"/>
        </w:pBdr>
        <w:spacing w:after="0"/>
        <w:ind w:left="720"/>
      </w:pPr>
    </w:p>
    <w:p w:rsidR="00673FDA" w:rsidRDefault="00673FDA">
      <w:pPr>
        <w:pBdr>
          <w:top w:val="nil"/>
          <w:left w:val="nil"/>
          <w:bottom w:val="nil"/>
          <w:right w:val="nil"/>
          <w:between w:val="nil"/>
        </w:pBdr>
        <w:spacing w:after="0"/>
        <w:ind w:left="720"/>
      </w:pPr>
    </w:p>
    <w:p w:rsidR="00673FDA" w:rsidRDefault="00E22254">
      <w:pPr>
        <w:pBdr>
          <w:top w:val="nil"/>
          <w:left w:val="nil"/>
          <w:bottom w:val="nil"/>
          <w:right w:val="nil"/>
          <w:between w:val="nil"/>
        </w:pBdr>
        <w:spacing w:after="0"/>
        <w:ind w:left="720"/>
      </w:pPr>
      <w:r>
        <w:rPr>
          <w:b/>
          <w:u w:val="single"/>
        </w:rPr>
        <w:t>THESE REVISION TEMPLATES ARE ON GOOGLE CLASSROOM</w:t>
      </w:r>
      <w:r>
        <w:t xml:space="preserve"> </w:t>
      </w:r>
    </w:p>
    <w:p w:rsidR="00673FDA" w:rsidRDefault="00E22254">
      <w:pPr>
        <w:pBdr>
          <w:top w:val="nil"/>
          <w:left w:val="nil"/>
          <w:bottom w:val="nil"/>
          <w:right w:val="nil"/>
          <w:between w:val="nil"/>
        </w:pBdr>
        <w:spacing w:after="0"/>
        <w:ind w:left="720"/>
        <w:rPr>
          <w:b/>
          <w:color w:val="000000"/>
          <w:u w:val="single"/>
        </w:rPr>
      </w:pPr>
      <w:r>
        <w:rPr>
          <w:color w:val="000000"/>
        </w:rPr>
        <w:t xml:space="preserve">The best way to complete and store these templates is to create a folder in your Google Drive titled ‘UK Revision Templates – Name’ then save each template into the folder and share the folder with me. </w:t>
      </w:r>
      <w:r>
        <w:rPr>
          <w:b/>
          <w:color w:val="000000"/>
          <w:u w:val="single"/>
        </w:rPr>
        <w:t>To t</w:t>
      </w:r>
      <w:r>
        <w:rPr>
          <w:b/>
          <w:color w:val="000000"/>
          <w:u w:val="single"/>
        </w:rPr>
        <w:t xml:space="preserve">ype in each box on the template you must select the box – click edit and then insert a text box to type into.  </w:t>
      </w:r>
    </w:p>
    <w:p w:rsidR="00673FDA" w:rsidRDefault="00673FDA">
      <w:pPr>
        <w:pBdr>
          <w:top w:val="nil"/>
          <w:left w:val="nil"/>
          <w:bottom w:val="nil"/>
          <w:right w:val="nil"/>
          <w:between w:val="nil"/>
        </w:pBdr>
        <w:spacing w:after="0"/>
        <w:ind w:left="720"/>
      </w:pPr>
    </w:p>
    <w:p w:rsidR="00673FDA" w:rsidRDefault="00673FDA">
      <w:pPr>
        <w:pBdr>
          <w:top w:val="nil"/>
          <w:left w:val="nil"/>
          <w:bottom w:val="nil"/>
          <w:right w:val="nil"/>
          <w:between w:val="nil"/>
        </w:pBdr>
        <w:spacing w:after="0"/>
        <w:ind w:left="720"/>
      </w:pPr>
    </w:p>
    <w:p w:rsidR="00673FDA" w:rsidRDefault="00673FDA">
      <w:pPr>
        <w:pBdr>
          <w:top w:val="nil"/>
          <w:left w:val="nil"/>
          <w:bottom w:val="nil"/>
          <w:right w:val="nil"/>
          <w:between w:val="nil"/>
        </w:pBdr>
        <w:spacing w:after="0"/>
        <w:ind w:left="720"/>
      </w:pPr>
    </w:p>
    <w:p w:rsidR="00673FDA" w:rsidRDefault="00673FDA">
      <w:pPr>
        <w:pBdr>
          <w:top w:val="nil"/>
          <w:left w:val="nil"/>
          <w:bottom w:val="nil"/>
          <w:right w:val="nil"/>
          <w:between w:val="nil"/>
        </w:pBdr>
        <w:spacing w:after="0"/>
        <w:ind w:left="720"/>
      </w:pPr>
    </w:p>
    <w:p w:rsidR="00673FDA" w:rsidRDefault="00673FDA">
      <w:pPr>
        <w:pBdr>
          <w:top w:val="nil"/>
          <w:left w:val="nil"/>
          <w:bottom w:val="nil"/>
          <w:right w:val="nil"/>
          <w:between w:val="nil"/>
        </w:pBdr>
        <w:spacing w:after="0"/>
        <w:ind w:left="720"/>
      </w:pPr>
    </w:p>
    <w:p w:rsidR="00673FDA" w:rsidRDefault="00673FDA">
      <w:pPr>
        <w:pBdr>
          <w:top w:val="nil"/>
          <w:left w:val="nil"/>
          <w:bottom w:val="nil"/>
          <w:right w:val="nil"/>
          <w:between w:val="nil"/>
        </w:pBdr>
        <w:spacing w:after="0"/>
        <w:ind w:left="720"/>
      </w:pPr>
    </w:p>
    <w:p w:rsidR="00673FDA" w:rsidRDefault="00E22254">
      <w:pPr>
        <w:numPr>
          <w:ilvl w:val="0"/>
          <w:numId w:val="1"/>
        </w:numPr>
        <w:pBdr>
          <w:top w:val="nil"/>
          <w:left w:val="nil"/>
          <w:bottom w:val="nil"/>
          <w:right w:val="nil"/>
          <w:between w:val="nil"/>
        </w:pBdr>
      </w:pPr>
      <w:r>
        <w:rPr>
          <w:color w:val="000000"/>
        </w:rPr>
        <w:t xml:space="preserve">The second way to revise Politics is to complete essay plans to improve your 24 and 30 markers. </w:t>
      </w:r>
    </w:p>
    <w:p w:rsidR="00673FDA" w:rsidRDefault="00673FDA">
      <w:pPr>
        <w:pBdr>
          <w:top w:val="nil"/>
          <w:left w:val="nil"/>
          <w:bottom w:val="nil"/>
          <w:right w:val="nil"/>
          <w:between w:val="nil"/>
        </w:pBdr>
      </w:pPr>
    </w:p>
    <w:tbl>
      <w:tblPr>
        <w:tblStyle w:val="a6"/>
        <w:tblW w:w="9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2"/>
      </w:tblGrid>
      <w:tr w:rsidR="00673FDA">
        <w:trPr>
          <w:trHeight w:val="370"/>
        </w:trPr>
        <w:tc>
          <w:tcPr>
            <w:tcW w:w="9102" w:type="dxa"/>
          </w:tcPr>
          <w:p w:rsidR="00673FDA" w:rsidRDefault="00E22254">
            <w:pPr>
              <w:pBdr>
                <w:top w:val="nil"/>
                <w:left w:val="nil"/>
                <w:bottom w:val="nil"/>
                <w:right w:val="nil"/>
                <w:between w:val="nil"/>
              </w:pBdr>
              <w:spacing w:after="160" w:line="259" w:lineRule="auto"/>
              <w:rPr>
                <w:color w:val="000000"/>
                <w:sz w:val="20"/>
                <w:szCs w:val="20"/>
              </w:rPr>
            </w:pPr>
            <w:r>
              <w:rPr>
                <w:color w:val="000000"/>
                <w:sz w:val="20"/>
                <w:szCs w:val="20"/>
              </w:rPr>
              <w:t xml:space="preserve">Follow instructions given for each section. </w:t>
            </w:r>
          </w:p>
        </w:tc>
      </w:tr>
      <w:tr w:rsidR="00673FDA">
        <w:trPr>
          <w:trHeight w:val="370"/>
        </w:trPr>
        <w:tc>
          <w:tcPr>
            <w:tcW w:w="9102" w:type="dxa"/>
          </w:tcPr>
          <w:p w:rsidR="00673FDA" w:rsidRDefault="00E22254">
            <w:pPr>
              <w:pBdr>
                <w:top w:val="nil"/>
                <w:left w:val="nil"/>
                <w:bottom w:val="nil"/>
                <w:right w:val="nil"/>
                <w:between w:val="nil"/>
              </w:pBdr>
              <w:spacing w:after="160" w:line="259" w:lineRule="auto"/>
              <w:rPr>
                <w:color w:val="000000"/>
                <w:sz w:val="20"/>
                <w:szCs w:val="20"/>
              </w:rPr>
            </w:pPr>
            <w:r>
              <w:rPr>
                <w:color w:val="000000"/>
                <w:sz w:val="20"/>
                <w:szCs w:val="20"/>
              </w:rPr>
              <w:t xml:space="preserve">The notes sections will give you reminders of what the purpose of your writing should be.  </w:t>
            </w:r>
          </w:p>
        </w:tc>
      </w:tr>
      <w:tr w:rsidR="00673FDA">
        <w:trPr>
          <w:trHeight w:val="370"/>
        </w:trPr>
        <w:tc>
          <w:tcPr>
            <w:tcW w:w="9102" w:type="dxa"/>
          </w:tcPr>
          <w:p w:rsidR="00673FDA" w:rsidRDefault="00E22254">
            <w:pPr>
              <w:pBdr>
                <w:top w:val="nil"/>
                <w:left w:val="nil"/>
                <w:bottom w:val="nil"/>
                <w:right w:val="nil"/>
                <w:between w:val="nil"/>
              </w:pBdr>
              <w:spacing w:after="160" w:line="259" w:lineRule="auto"/>
              <w:rPr>
                <w:color w:val="000000"/>
                <w:sz w:val="20"/>
                <w:szCs w:val="20"/>
              </w:rPr>
            </w:pPr>
            <w:r>
              <w:rPr>
                <w:color w:val="000000"/>
                <w:sz w:val="20"/>
                <w:szCs w:val="20"/>
              </w:rPr>
              <w:t xml:space="preserve">This section should be as detained with information as possible. You may leave out the language around your points but this plan should be as useable as possible. </w:t>
            </w:r>
          </w:p>
        </w:tc>
      </w:tr>
      <w:tr w:rsidR="00673FDA">
        <w:trPr>
          <w:trHeight w:val="370"/>
        </w:trPr>
        <w:tc>
          <w:tcPr>
            <w:tcW w:w="9102" w:type="dxa"/>
          </w:tcPr>
          <w:p w:rsidR="00673FDA" w:rsidRDefault="00E22254">
            <w:pPr>
              <w:pBdr>
                <w:top w:val="nil"/>
                <w:left w:val="nil"/>
                <w:bottom w:val="nil"/>
                <w:right w:val="nil"/>
                <w:between w:val="nil"/>
              </w:pBdr>
              <w:spacing w:after="160" w:line="259" w:lineRule="auto"/>
              <w:rPr>
                <w:color w:val="000000"/>
                <w:sz w:val="20"/>
                <w:szCs w:val="20"/>
              </w:rPr>
            </w:pPr>
            <w:r>
              <w:rPr>
                <w:color w:val="000000"/>
                <w:sz w:val="20"/>
                <w:szCs w:val="20"/>
              </w:rPr>
              <w:t>The paragraph might be very simple and should usually consist of your knowledge of humanism</w:t>
            </w:r>
            <w:r>
              <w:rPr>
                <w:color w:val="000000"/>
                <w:sz w:val="20"/>
                <w:szCs w:val="20"/>
              </w:rPr>
              <w:t xml:space="preserve"> and how they would disagree with the religious perspective. </w:t>
            </w:r>
          </w:p>
        </w:tc>
      </w:tr>
      <w:tr w:rsidR="00673FDA">
        <w:trPr>
          <w:trHeight w:val="370"/>
        </w:trPr>
        <w:tc>
          <w:tcPr>
            <w:tcW w:w="9102" w:type="dxa"/>
          </w:tcPr>
          <w:p w:rsidR="00673FDA" w:rsidRDefault="00E22254">
            <w:pPr>
              <w:pBdr>
                <w:top w:val="nil"/>
                <w:left w:val="nil"/>
                <w:bottom w:val="nil"/>
                <w:right w:val="nil"/>
                <w:between w:val="nil"/>
              </w:pBdr>
              <w:spacing w:after="160" w:line="259" w:lineRule="auto"/>
              <w:rPr>
                <w:color w:val="000000"/>
                <w:sz w:val="20"/>
                <w:szCs w:val="20"/>
              </w:rPr>
            </w:pPr>
            <w:r>
              <w:rPr>
                <w:color w:val="000000"/>
                <w:sz w:val="20"/>
                <w:szCs w:val="20"/>
              </w:rPr>
              <w:t>The conclusion should be a summation of the arguments you have written in your essay. Finally, you can explain your own opinion of the statement.</w:t>
            </w:r>
          </w:p>
        </w:tc>
      </w:tr>
    </w:tbl>
    <w:p w:rsidR="00673FDA" w:rsidRDefault="00E22254">
      <w:pPr>
        <w:pBdr>
          <w:top w:val="nil"/>
          <w:left w:val="nil"/>
          <w:bottom w:val="nil"/>
          <w:right w:val="nil"/>
          <w:between w:val="nil"/>
        </w:pBdr>
        <w:spacing w:after="0"/>
        <w:ind w:left="720"/>
        <w:rPr>
          <w:color w:val="000000"/>
        </w:rPr>
      </w:pPr>
      <w:bookmarkStart w:id="1" w:name="_heading=h.gjdgxs" w:colFirst="0" w:colLast="0"/>
      <w:bookmarkEnd w:id="1"/>
      <w:r>
        <w:rPr>
          <w:noProof/>
        </w:rPr>
        <w:drawing>
          <wp:anchor distT="0" distB="0" distL="0" distR="0" simplePos="0" relativeHeight="251659264" behindDoc="1" locked="0" layoutInCell="1" hidden="0" allowOverlap="1">
            <wp:simplePos x="0" y="0"/>
            <wp:positionH relativeFrom="column">
              <wp:posOffset>1171866</wp:posOffset>
            </wp:positionH>
            <wp:positionV relativeFrom="paragraph">
              <wp:posOffset>144780</wp:posOffset>
            </wp:positionV>
            <wp:extent cx="3387778" cy="2142799"/>
            <wp:effectExtent l="38100" t="38100" r="38100" b="38100"/>
            <wp:wrapNone/>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l="19628" t="40031" r="53002" b="28254"/>
                    <a:stretch>
                      <a:fillRect/>
                    </a:stretch>
                  </pic:blipFill>
                  <pic:spPr>
                    <a:xfrm>
                      <a:off x="0" y="0"/>
                      <a:ext cx="3387778" cy="2142799"/>
                    </a:xfrm>
                    <a:prstGeom prst="rect">
                      <a:avLst/>
                    </a:prstGeom>
                    <a:ln w="38100">
                      <a:solidFill>
                        <a:srgbClr val="000000"/>
                      </a:solidFill>
                      <a:prstDash val="solid"/>
                    </a:ln>
                  </pic:spPr>
                </pic:pic>
              </a:graphicData>
            </a:graphic>
          </wp:anchor>
        </w:drawing>
      </w:r>
    </w:p>
    <w:p w:rsidR="00673FDA" w:rsidRDefault="00E22254">
      <w:pPr>
        <w:pBdr>
          <w:top w:val="nil"/>
          <w:left w:val="nil"/>
          <w:bottom w:val="nil"/>
          <w:right w:val="nil"/>
          <w:between w:val="nil"/>
        </w:pBdr>
        <w:ind w:left="720"/>
      </w:pPr>
      <w:r>
        <w:rPr>
          <w:noProof/>
        </w:rPr>
        <w:drawing>
          <wp:anchor distT="0" distB="0" distL="0" distR="0" simplePos="0" relativeHeight="251660288" behindDoc="1" locked="0" layoutInCell="1" hidden="0" allowOverlap="1">
            <wp:simplePos x="0" y="0"/>
            <wp:positionH relativeFrom="column">
              <wp:posOffset>3886200</wp:posOffset>
            </wp:positionH>
            <wp:positionV relativeFrom="paragraph">
              <wp:posOffset>2484120</wp:posOffset>
            </wp:positionV>
            <wp:extent cx="2343150" cy="1884680"/>
            <wp:effectExtent l="0" t="0" r="0" b="0"/>
            <wp:wrapNone/>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7011" t="15264" r="8111" b="17495"/>
                    <a:stretch>
                      <a:fillRect/>
                    </a:stretch>
                  </pic:blipFill>
                  <pic:spPr>
                    <a:xfrm>
                      <a:off x="0" y="0"/>
                      <a:ext cx="2343150" cy="1884680"/>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simplePos x="0" y="0"/>
                <wp:positionH relativeFrom="column">
                  <wp:posOffset>1</wp:posOffset>
                </wp:positionH>
                <wp:positionV relativeFrom="paragraph">
                  <wp:posOffset>2286000</wp:posOffset>
                </wp:positionV>
                <wp:extent cx="3376930" cy="1455039"/>
                <wp:effectExtent l="0" t="0" r="0" b="0"/>
                <wp:wrapNone/>
                <wp:docPr id="38" name=""/>
                <wp:cNvGraphicFramePr/>
                <a:graphic xmlns:a="http://schemas.openxmlformats.org/drawingml/2006/main">
                  <a:graphicData uri="http://schemas.microsoft.com/office/word/2010/wordprocessingShape">
                    <wps:wsp>
                      <wps:cNvSpPr/>
                      <wps:spPr>
                        <a:xfrm>
                          <a:off x="3671823" y="3066768"/>
                          <a:ext cx="3348355" cy="1426464"/>
                        </a:xfrm>
                        <a:prstGeom prst="rect">
                          <a:avLst/>
                        </a:prstGeom>
                        <a:solidFill>
                          <a:schemeClr val="lt1"/>
                        </a:solidFill>
                        <a:ln w="9525" cap="flat" cmpd="sng">
                          <a:solidFill>
                            <a:schemeClr val="dk1"/>
                          </a:solidFill>
                          <a:prstDash val="solid"/>
                          <a:round/>
                          <a:headEnd type="none" w="sm" len="sm"/>
                          <a:tailEnd type="none" w="sm" len="sm"/>
                        </a:ln>
                      </wps:spPr>
                      <wps:txbx>
                        <w:txbxContent>
                          <w:p w:rsidR="00673FDA" w:rsidRDefault="00E22254">
                            <w:pPr>
                              <w:spacing w:line="258" w:lineRule="auto"/>
                              <w:textDirection w:val="btLr"/>
                            </w:pPr>
                            <w:r>
                              <w:rPr>
                                <w:color w:val="000000"/>
                              </w:rPr>
                              <w:t xml:space="preserve">These essay plan should form a large part of your revision. The more practice you can get using the structure the more focused and efficient you writing will become. </w:t>
                            </w:r>
                          </w:p>
                          <w:p w:rsidR="00673FDA" w:rsidRDefault="00E22254">
                            <w:pPr>
                              <w:spacing w:line="258" w:lineRule="auto"/>
                              <w:textDirection w:val="btLr"/>
                            </w:pPr>
                            <w:r>
                              <w:rPr>
                                <w:color w:val="000000"/>
                              </w:rPr>
                              <w:t xml:space="preserve">Essay questions are stored in an accompanying data base with questions from right across </w:t>
                            </w:r>
                            <w:r>
                              <w:rPr>
                                <w:color w:val="000000"/>
                              </w:rPr>
                              <w:t xml:space="preserve">the curriculum.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2286000</wp:posOffset>
                </wp:positionV>
                <wp:extent cx="3376930" cy="1455039"/>
                <wp:effectExtent b="0" l="0" r="0" t="0"/>
                <wp:wrapNone/>
                <wp:docPr id="3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376930" cy="1455039"/>
                        </a:xfrm>
                        <a:prstGeom prst="rect"/>
                        <a:ln/>
                      </pic:spPr>
                    </pic:pic>
                  </a:graphicData>
                </a:graphic>
              </wp:anchor>
            </w:drawing>
          </mc:Fallback>
        </mc:AlternateContent>
      </w:r>
    </w:p>
    <w:p w:rsidR="00673FDA" w:rsidRDefault="00673FDA">
      <w:pPr>
        <w:pBdr>
          <w:top w:val="nil"/>
          <w:left w:val="nil"/>
          <w:bottom w:val="nil"/>
          <w:right w:val="nil"/>
          <w:between w:val="nil"/>
        </w:pBdr>
        <w:ind w:left="720"/>
      </w:pPr>
    </w:p>
    <w:p w:rsidR="00673FDA" w:rsidRDefault="00673FDA">
      <w:pPr>
        <w:pBdr>
          <w:top w:val="nil"/>
          <w:left w:val="nil"/>
          <w:bottom w:val="nil"/>
          <w:right w:val="nil"/>
          <w:between w:val="nil"/>
        </w:pBdr>
        <w:ind w:left="720"/>
      </w:pPr>
    </w:p>
    <w:p w:rsidR="00673FDA" w:rsidRDefault="00673FDA">
      <w:pPr>
        <w:pBdr>
          <w:top w:val="nil"/>
          <w:left w:val="nil"/>
          <w:bottom w:val="nil"/>
          <w:right w:val="nil"/>
          <w:between w:val="nil"/>
        </w:pBdr>
        <w:ind w:left="720"/>
      </w:pPr>
    </w:p>
    <w:p w:rsidR="00673FDA" w:rsidRDefault="00673FDA">
      <w:pPr>
        <w:pBdr>
          <w:top w:val="nil"/>
          <w:left w:val="nil"/>
          <w:bottom w:val="nil"/>
          <w:right w:val="nil"/>
          <w:between w:val="nil"/>
        </w:pBdr>
        <w:ind w:left="720"/>
      </w:pPr>
    </w:p>
    <w:p w:rsidR="00673FDA" w:rsidRDefault="00673FDA">
      <w:pPr>
        <w:pBdr>
          <w:top w:val="nil"/>
          <w:left w:val="nil"/>
          <w:bottom w:val="nil"/>
          <w:right w:val="nil"/>
          <w:between w:val="nil"/>
        </w:pBdr>
        <w:ind w:left="720"/>
      </w:pPr>
    </w:p>
    <w:p w:rsidR="00673FDA" w:rsidRDefault="00673FDA">
      <w:pPr>
        <w:pBdr>
          <w:top w:val="nil"/>
          <w:left w:val="nil"/>
          <w:bottom w:val="nil"/>
          <w:right w:val="nil"/>
          <w:between w:val="nil"/>
        </w:pBdr>
        <w:ind w:left="720"/>
      </w:pPr>
    </w:p>
    <w:p w:rsidR="00673FDA" w:rsidRDefault="00673FDA">
      <w:pPr>
        <w:pBdr>
          <w:top w:val="nil"/>
          <w:left w:val="nil"/>
          <w:bottom w:val="nil"/>
          <w:right w:val="nil"/>
          <w:between w:val="nil"/>
        </w:pBdr>
        <w:ind w:left="720"/>
      </w:pPr>
    </w:p>
    <w:p w:rsidR="00673FDA" w:rsidRDefault="00673FDA">
      <w:pPr>
        <w:pBdr>
          <w:top w:val="nil"/>
          <w:left w:val="nil"/>
          <w:bottom w:val="nil"/>
          <w:right w:val="nil"/>
          <w:between w:val="nil"/>
        </w:pBdr>
        <w:ind w:left="720"/>
      </w:pPr>
    </w:p>
    <w:p w:rsidR="00673FDA" w:rsidRDefault="00673FDA">
      <w:pPr>
        <w:pBdr>
          <w:top w:val="nil"/>
          <w:left w:val="nil"/>
          <w:bottom w:val="nil"/>
          <w:right w:val="nil"/>
          <w:between w:val="nil"/>
        </w:pBdr>
        <w:ind w:left="720"/>
      </w:pPr>
    </w:p>
    <w:p w:rsidR="00673FDA" w:rsidRDefault="00673FDA">
      <w:pPr>
        <w:pBdr>
          <w:top w:val="nil"/>
          <w:left w:val="nil"/>
          <w:bottom w:val="nil"/>
          <w:right w:val="nil"/>
          <w:between w:val="nil"/>
        </w:pBdr>
        <w:ind w:left="720"/>
      </w:pPr>
    </w:p>
    <w:p w:rsidR="00673FDA" w:rsidRDefault="00673FDA">
      <w:pPr>
        <w:pBdr>
          <w:top w:val="nil"/>
          <w:left w:val="nil"/>
          <w:bottom w:val="nil"/>
          <w:right w:val="nil"/>
          <w:between w:val="nil"/>
        </w:pBdr>
        <w:ind w:left="720"/>
      </w:pPr>
    </w:p>
    <w:p w:rsidR="00673FDA" w:rsidRDefault="00673FDA">
      <w:pPr>
        <w:pBdr>
          <w:top w:val="nil"/>
          <w:left w:val="nil"/>
          <w:bottom w:val="nil"/>
          <w:right w:val="nil"/>
          <w:between w:val="nil"/>
        </w:pBdr>
        <w:ind w:left="720"/>
      </w:pPr>
    </w:p>
    <w:p w:rsidR="00673FDA" w:rsidRDefault="00673FDA">
      <w:pPr>
        <w:pBdr>
          <w:top w:val="nil"/>
          <w:left w:val="nil"/>
          <w:bottom w:val="nil"/>
          <w:right w:val="nil"/>
          <w:between w:val="nil"/>
        </w:pBdr>
      </w:pPr>
    </w:p>
    <w:p w:rsidR="00673FDA" w:rsidRDefault="00673FDA">
      <w:pPr>
        <w:pBdr>
          <w:top w:val="nil"/>
          <w:left w:val="nil"/>
          <w:bottom w:val="nil"/>
          <w:right w:val="nil"/>
          <w:between w:val="nil"/>
        </w:pBdr>
      </w:pPr>
    </w:p>
    <w:p w:rsidR="00673FDA" w:rsidRDefault="00673FDA">
      <w:pPr>
        <w:pBdr>
          <w:top w:val="nil"/>
          <w:left w:val="nil"/>
          <w:bottom w:val="nil"/>
          <w:right w:val="nil"/>
          <w:between w:val="nil"/>
        </w:pBdr>
      </w:pPr>
    </w:p>
    <w:p w:rsidR="00673FDA" w:rsidRDefault="00E22254">
      <w:pPr>
        <w:jc w:val="center"/>
        <w:rPr>
          <w:b/>
          <w:sz w:val="32"/>
          <w:szCs w:val="32"/>
          <w:u w:val="single"/>
        </w:rPr>
      </w:pPr>
      <w:r>
        <w:rPr>
          <w:b/>
          <w:sz w:val="32"/>
          <w:szCs w:val="32"/>
          <w:u w:val="single"/>
        </w:rPr>
        <w:lastRenderedPageBreak/>
        <w:t>Super Curricular Reading List</w:t>
      </w:r>
    </w:p>
    <w:p w:rsidR="00673FDA" w:rsidRDefault="00E22254">
      <w:pPr>
        <w:spacing w:after="0" w:line="240" w:lineRule="auto"/>
      </w:pPr>
      <w:r>
        <w:t xml:space="preserve">The most highly recommended resource of all (because it succeeds so well in providing intelligent analysis which is accessibly written without it being dumbed down) is </w:t>
      </w:r>
      <w:hyperlink r:id="rId11">
        <w:r>
          <w:rPr>
            <w:color w:val="0000FF"/>
            <w:u w:val="single"/>
          </w:rPr>
          <w:t>https://www.bbc.co.uk/news/politics</w:t>
        </w:r>
      </w:hyperlink>
    </w:p>
    <w:p w:rsidR="00673FDA" w:rsidRDefault="00673FDA">
      <w:pPr>
        <w:spacing w:after="0" w:line="240" w:lineRule="auto"/>
      </w:pPr>
    </w:p>
    <w:p w:rsidR="00673FDA" w:rsidRDefault="00E22254">
      <w:pPr>
        <w:spacing w:after="0" w:line="240" w:lineRule="auto"/>
      </w:pPr>
      <w:r>
        <w:t xml:space="preserve">Try the other reading/listening/watching recommendations below, with the intention of continuing with what you find useful and enjoyable. </w:t>
      </w:r>
      <w:r>
        <w:rPr>
          <w:b/>
        </w:rPr>
        <w:t xml:space="preserve">Few subjects can offer such </w:t>
      </w:r>
      <w:r>
        <w:rPr>
          <w:b/>
        </w:rPr>
        <w:t>current and entertaining homework</w:t>
      </w:r>
    </w:p>
    <w:p w:rsidR="00673FDA" w:rsidRDefault="00673FDA">
      <w:pPr>
        <w:spacing w:after="0" w:line="240" w:lineRule="auto"/>
      </w:pPr>
    </w:p>
    <w:p w:rsidR="00673FDA" w:rsidRDefault="00E22254">
      <w:pPr>
        <w:spacing w:after="0" w:line="240" w:lineRule="auto"/>
      </w:pPr>
      <w:r>
        <w:rPr>
          <w:b/>
        </w:rPr>
        <w:t>Newspapers</w:t>
      </w:r>
      <w:r>
        <w:t xml:space="preserve"> (create an app on your phone)</w:t>
      </w:r>
      <w:r>
        <w:rPr>
          <w:noProof/>
        </w:rPr>
        <w:drawing>
          <wp:anchor distT="0" distB="0" distL="114300" distR="114300" simplePos="0" relativeHeight="251662336" behindDoc="0" locked="0" layoutInCell="1" hidden="0" allowOverlap="1">
            <wp:simplePos x="0" y="0"/>
            <wp:positionH relativeFrom="column">
              <wp:posOffset>3104770</wp:posOffset>
            </wp:positionH>
            <wp:positionV relativeFrom="paragraph">
              <wp:posOffset>57348</wp:posOffset>
            </wp:positionV>
            <wp:extent cx="3348430" cy="1935678"/>
            <wp:effectExtent l="0" t="0" r="0" b="0"/>
            <wp:wrapSquare wrapText="bothSides" distT="0" distB="0" distL="114300" distR="114300"/>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l="25195" t="32099" r="24416" b="16087"/>
                    <a:stretch>
                      <a:fillRect/>
                    </a:stretch>
                  </pic:blipFill>
                  <pic:spPr>
                    <a:xfrm>
                      <a:off x="0" y="0"/>
                      <a:ext cx="3348430" cy="1935678"/>
                    </a:xfrm>
                    <a:prstGeom prst="rect">
                      <a:avLst/>
                    </a:prstGeom>
                    <a:ln/>
                  </pic:spPr>
                </pic:pic>
              </a:graphicData>
            </a:graphic>
          </wp:anchor>
        </w:drawing>
      </w:r>
    </w:p>
    <w:p w:rsidR="00673FDA" w:rsidRDefault="00E22254">
      <w:pPr>
        <w:spacing w:after="0" w:line="240" w:lineRule="auto"/>
      </w:pPr>
      <w:r>
        <w:t>The Guardian</w:t>
      </w:r>
    </w:p>
    <w:p w:rsidR="00673FDA" w:rsidRDefault="00E22254">
      <w:pPr>
        <w:spacing w:after="0" w:line="240" w:lineRule="auto"/>
      </w:pPr>
      <w:r>
        <w:t>The Independent</w:t>
      </w:r>
    </w:p>
    <w:p w:rsidR="00673FDA" w:rsidRDefault="00E22254">
      <w:pPr>
        <w:spacing w:after="0" w:line="240" w:lineRule="auto"/>
      </w:pPr>
      <w:r>
        <w:t>The Daily Mail</w:t>
      </w:r>
    </w:p>
    <w:p w:rsidR="00673FDA" w:rsidRDefault="00E22254">
      <w:pPr>
        <w:spacing w:after="0" w:line="240" w:lineRule="auto"/>
      </w:pPr>
      <w:r>
        <w:t xml:space="preserve">The Telegraph </w:t>
      </w:r>
    </w:p>
    <w:p w:rsidR="00673FDA" w:rsidRDefault="00E22254">
      <w:pPr>
        <w:spacing w:after="0" w:line="240" w:lineRule="auto"/>
      </w:pPr>
      <w:r>
        <w:t>New York Times</w:t>
      </w:r>
    </w:p>
    <w:p w:rsidR="00673FDA" w:rsidRDefault="00E22254">
      <w:pPr>
        <w:spacing w:after="0" w:line="240" w:lineRule="auto"/>
      </w:pPr>
      <w:r>
        <w:t>Washington Post</w:t>
      </w:r>
    </w:p>
    <w:p w:rsidR="00673FDA" w:rsidRDefault="00673FDA">
      <w:pPr>
        <w:spacing w:after="0" w:line="240" w:lineRule="auto"/>
      </w:pPr>
    </w:p>
    <w:p w:rsidR="00673FDA" w:rsidRDefault="00E22254">
      <w:pPr>
        <w:spacing w:after="0" w:line="240" w:lineRule="auto"/>
      </w:pPr>
      <w:r>
        <w:rPr>
          <w:b/>
        </w:rPr>
        <w:t>TV and Radio</w:t>
      </w:r>
      <w:r>
        <w:t xml:space="preserve"> (and there are a lot of daily podcasts you can find)</w:t>
      </w:r>
    </w:p>
    <w:p w:rsidR="00673FDA" w:rsidRDefault="00E22254">
      <w:pPr>
        <w:spacing w:after="0" w:line="240" w:lineRule="auto"/>
        <w:rPr>
          <w:i/>
        </w:rPr>
      </w:pPr>
      <w:r>
        <w:rPr>
          <w:i/>
        </w:rPr>
        <w:t>Please be aware that t</w:t>
      </w:r>
      <w:r>
        <w:rPr>
          <w:i/>
        </w:rPr>
        <w:t>hese programmes are not available throughout the year and that schedules may change</w:t>
      </w:r>
    </w:p>
    <w:p w:rsidR="00673FDA" w:rsidRDefault="00673FDA">
      <w:pPr>
        <w:spacing w:after="0" w:line="240" w:lineRule="auto"/>
      </w:pPr>
    </w:p>
    <w:p w:rsidR="00673FDA" w:rsidRDefault="00E22254">
      <w:pPr>
        <w:spacing w:after="0" w:line="240" w:lineRule="auto"/>
      </w:pPr>
      <w:r>
        <w:t>Monday – Friday – Newsnight BBC2</w:t>
      </w:r>
    </w:p>
    <w:p w:rsidR="00673FDA" w:rsidRDefault="00E22254">
      <w:pPr>
        <w:spacing w:after="0" w:line="240" w:lineRule="auto"/>
      </w:pPr>
      <w:r>
        <w:t>Thursday – Question Time BBC1</w:t>
      </w:r>
    </w:p>
    <w:p w:rsidR="00673FDA" w:rsidRDefault="00E22254">
      <w:pPr>
        <w:spacing w:after="0" w:line="240" w:lineRule="auto"/>
      </w:pPr>
      <w:r>
        <w:t>Friday – Have I got News for You BB1, The News Quiz Radio 4</w:t>
      </w:r>
    </w:p>
    <w:p w:rsidR="00673FDA" w:rsidRDefault="00E22254">
      <w:pPr>
        <w:spacing w:after="0" w:line="240" w:lineRule="auto"/>
      </w:pPr>
      <w:r>
        <w:t>Saturday – A Week in Westminster Radio 4</w:t>
      </w:r>
    </w:p>
    <w:p w:rsidR="00673FDA" w:rsidRDefault="00E22254">
      <w:pPr>
        <w:spacing w:after="0" w:line="240" w:lineRule="auto"/>
      </w:pPr>
      <w:r>
        <w:t>Sunday – The Andrew Marr Show BB1</w:t>
      </w:r>
    </w:p>
    <w:p w:rsidR="00673FDA" w:rsidRDefault="00673FDA"/>
    <w:p w:rsidR="00673FDA" w:rsidRDefault="00E22254">
      <w:pPr>
        <w:spacing w:after="0" w:line="240" w:lineRule="auto"/>
      </w:pPr>
      <w:r>
        <w:t>UK Politics</w:t>
      </w:r>
    </w:p>
    <w:p w:rsidR="00673FDA" w:rsidRDefault="00E22254">
      <w:pPr>
        <w:spacing w:after="0" w:line="240" w:lineRule="auto"/>
      </w:pPr>
      <w:r>
        <w:t xml:space="preserve">Essentials of UK Politics by Andrew Heywood </w:t>
      </w:r>
    </w:p>
    <w:p w:rsidR="00673FDA" w:rsidRDefault="00E22254">
      <w:pPr>
        <w:spacing w:after="0" w:line="240" w:lineRule="auto"/>
      </w:pPr>
      <w:r>
        <w:t xml:space="preserve">Global Politics by Andrew Heywood </w:t>
      </w:r>
    </w:p>
    <w:p w:rsidR="00673FDA" w:rsidRDefault="00E22254">
      <w:pPr>
        <w:spacing w:after="0" w:line="240" w:lineRule="auto"/>
      </w:pPr>
      <w:r>
        <w:t xml:space="preserve">The Road to 1945 by Paul Addison </w:t>
      </w:r>
    </w:p>
    <w:p w:rsidR="00673FDA" w:rsidRDefault="00E22254">
      <w:pPr>
        <w:spacing w:after="0" w:line="240" w:lineRule="auto"/>
      </w:pPr>
      <w:r>
        <w:t xml:space="preserve">The Blair Legacy by Terrence Casey Thatcher </w:t>
      </w:r>
    </w:p>
    <w:p w:rsidR="00673FDA" w:rsidRDefault="00E22254">
      <w:pPr>
        <w:spacing w:after="0" w:line="240" w:lineRule="auto"/>
      </w:pPr>
      <w:r>
        <w:t>Thatcherism by E. Evans</w:t>
      </w:r>
    </w:p>
    <w:p w:rsidR="00673FDA" w:rsidRDefault="00E22254">
      <w:pPr>
        <w:spacing w:after="0" w:line="240" w:lineRule="auto"/>
      </w:pPr>
      <w:r>
        <w:t>For the Record by David Cameron</w:t>
      </w:r>
    </w:p>
    <w:p w:rsidR="00673FDA" w:rsidRDefault="00673FDA"/>
    <w:p w:rsidR="00673FDA" w:rsidRDefault="00673FDA"/>
    <w:p w:rsidR="00673FDA" w:rsidRDefault="00673FDA"/>
    <w:p w:rsidR="00673FDA" w:rsidRDefault="00673FDA"/>
    <w:p w:rsidR="00673FDA" w:rsidRDefault="00673FDA"/>
    <w:p w:rsidR="00673FDA" w:rsidRDefault="00673FDA"/>
    <w:p w:rsidR="00673FDA" w:rsidRDefault="00673FDA"/>
    <w:p w:rsidR="00673FDA" w:rsidRDefault="00673FDA"/>
    <w:p w:rsidR="00673FDA" w:rsidRDefault="00E22254">
      <w:pPr>
        <w:rPr>
          <w:sz w:val="24"/>
          <w:szCs w:val="24"/>
        </w:rPr>
      </w:pPr>
      <w:r>
        <w:rPr>
          <w:sz w:val="24"/>
          <w:szCs w:val="24"/>
        </w:rPr>
        <w:lastRenderedPageBreak/>
        <w:t xml:space="preserve">Core Ideologies reading list </w:t>
      </w: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73FDA">
        <w:tc>
          <w:tcPr>
            <w:tcW w:w="4508" w:type="dxa"/>
          </w:tcPr>
          <w:p w:rsidR="00673FDA" w:rsidRDefault="00E22254">
            <w:pPr>
              <w:rPr>
                <w:sz w:val="24"/>
                <w:szCs w:val="24"/>
              </w:rPr>
            </w:pPr>
            <w:r>
              <w:rPr>
                <w:sz w:val="24"/>
                <w:szCs w:val="24"/>
              </w:rPr>
              <w:t xml:space="preserve">Author </w:t>
            </w:r>
          </w:p>
        </w:tc>
        <w:tc>
          <w:tcPr>
            <w:tcW w:w="4508" w:type="dxa"/>
          </w:tcPr>
          <w:p w:rsidR="00673FDA" w:rsidRDefault="00E22254">
            <w:pPr>
              <w:rPr>
                <w:sz w:val="24"/>
                <w:szCs w:val="24"/>
              </w:rPr>
            </w:pPr>
            <w:r>
              <w:rPr>
                <w:sz w:val="24"/>
                <w:szCs w:val="24"/>
              </w:rPr>
              <w:t>Title:</w:t>
            </w:r>
          </w:p>
        </w:tc>
      </w:tr>
      <w:tr w:rsidR="00673FDA">
        <w:tc>
          <w:tcPr>
            <w:tcW w:w="9016" w:type="dxa"/>
            <w:gridSpan w:val="2"/>
          </w:tcPr>
          <w:p w:rsidR="00673FDA" w:rsidRDefault="00E22254">
            <w:pPr>
              <w:jc w:val="center"/>
              <w:rPr>
                <w:sz w:val="24"/>
                <w:szCs w:val="24"/>
              </w:rPr>
            </w:pPr>
            <w:r>
              <w:rPr>
                <w:sz w:val="24"/>
                <w:szCs w:val="24"/>
              </w:rPr>
              <w:t>Socialism</w:t>
            </w:r>
          </w:p>
        </w:tc>
      </w:tr>
      <w:tr w:rsidR="00673FDA">
        <w:tc>
          <w:tcPr>
            <w:tcW w:w="4508" w:type="dxa"/>
          </w:tcPr>
          <w:p w:rsidR="00673FDA" w:rsidRDefault="00E22254">
            <w:pPr>
              <w:rPr>
                <w:sz w:val="24"/>
                <w:szCs w:val="24"/>
              </w:rPr>
            </w:pPr>
            <w:r>
              <w:rPr>
                <w:sz w:val="24"/>
                <w:szCs w:val="24"/>
              </w:rPr>
              <w:t>Aneurin Bevan</w:t>
            </w:r>
          </w:p>
        </w:tc>
        <w:tc>
          <w:tcPr>
            <w:tcW w:w="4508" w:type="dxa"/>
          </w:tcPr>
          <w:p w:rsidR="00673FDA" w:rsidRDefault="00E22254">
            <w:pPr>
              <w:rPr>
                <w:sz w:val="24"/>
                <w:szCs w:val="24"/>
              </w:rPr>
            </w:pPr>
            <w:r>
              <w:rPr>
                <w:sz w:val="24"/>
                <w:szCs w:val="24"/>
              </w:rPr>
              <w:t xml:space="preserve">In Place of Fear </w:t>
            </w:r>
          </w:p>
        </w:tc>
      </w:tr>
      <w:tr w:rsidR="00673FDA">
        <w:tc>
          <w:tcPr>
            <w:tcW w:w="4508" w:type="dxa"/>
          </w:tcPr>
          <w:p w:rsidR="00673FDA" w:rsidRDefault="00E22254">
            <w:pPr>
              <w:rPr>
                <w:sz w:val="24"/>
                <w:szCs w:val="24"/>
              </w:rPr>
            </w:pPr>
            <w:r>
              <w:rPr>
                <w:sz w:val="24"/>
                <w:szCs w:val="24"/>
              </w:rPr>
              <w:t xml:space="preserve">Steven Jones </w:t>
            </w:r>
          </w:p>
        </w:tc>
        <w:tc>
          <w:tcPr>
            <w:tcW w:w="4508" w:type="dxa"/>
          </w:tcPr>
          <w:p w:rsidR="00673FDA" w:rsidRDefault="00E22254">
            <w:pPr>
              <w:rPr>
                <w:sz w:val="24"/>
                <w:szCs w:val="24"/>
              </w:rPr>
            </w:pPr>
            <w:r>
              <w:rPr>
                <w:sz w:val="24"/>
                <w:szCs w:val="24"/>
              </w:rPr>
              <w:t>Antonio Gramsci</w:t>
            </w:r>
          </w:p>
        </w:tc>
      </w:tr>
      <w:tr w:rsidR="00673FDA">
        <w:tc>
          <w:tcPr>
            <w:tcW w:w="4508" w:type="dxa"/>
          </w:tcPr>
          <w:p w:rsidR="00673FDA" w:rsidRDefault="00E22254">
            <w:pPr>
              <w:rPr>
                <w:sz w:val="24"/>
                <w:szCs w:val="24"/>
              </w:rPr>
            </w:pPr>
            <w:r>
              <w:rPr>
                <w:sz w:val="24"/>
                <w:szCs w:val="24"/>
              </w:rPr>
              <w:t>Jeremy Gilbert</w:t>
            </w:r>
          </w:p>
        </w:tc>
        <w:tc>
          <w:tcPr>
            <w:tcW w:w="4508" w:type="dxa"/>
          </w:tcPr>
          <w:p w:rsidR="00673FDA" w:rsidRDefault="00E22254">
            <w:pPr>
              <w:rPr>
                <w:sz w:val="24"/>
                <w:szCs w:val="24"/>
              </w:rPr>
            </w:pPr>
            <w:r>
              <w:rPr>
                <w:sz w:val="24"/>
                <w:szCs w:val="24"/>
              </w:rPr>
              <w:t>Twenty-First Century Socialism - Radical Futures</w:t>
            </w:r>
          </w:p>
        </w:tc>
      </w:tr>
      <w:tr w:rsidR="00673FDA">
        <w:tc>
          <w:tcPr>
            <w:tcW w:w="9016" w:type="dxa"/>
            <w:gridSpan w:val="2"/>
          </w:tcPr>
          <w:p w:rsidR="00673FDA" w:rsidRDefault="00E22254">
            <w:pPr>
              <w:jc w:val="center"/>
              <w:rPr>
                <w:sz w:val="24"/>
                <w:szCs w:val="24"/>
              </w:rPr>
            </w:pPr>
            <w:r>
              <w:rPr>
                <w:sz w:val="24"/>
                <w:szCs w:val="24"/>
              </w:rPr>
              <w:t>Conservativism</w:t>
            </w:r>
          </w:p>
        </w:tc>
      </w:tr>
      <w:tr w:rsidR="00673FDA">
        <w:tc>
          <w:tcPr>
            <w:tcW w:w="4508" w:type="dxa"/>
          </w:tcPr>
          <w:p w:rsidR="00673FDA" w:rsidRDefault="00E22254">
            <w:pPr>
              <w:rPr>
                <w:sz w:val="24"/>
                <w:szCs w:val="24"/>
              </w:rPr>
            </w:pPr>
            <w:r>
              <w:rPr>
                <w:sz w:val="24"/>
                <w:szCs w:val="24"/>
              </w:rPr>
              <w:t>Roger Scruton</w:t>
            </w:r>
          </w:p>
        </w:tc>
        <w:tc>
          <w:tcPr>
            <w:tcW w:w="4508" w:type="dxa"/>
          </w:tcPr>
          <w:p w:rsidR="00673FDA" w:rsidRDefault="00E22254">
            <w:pPr>
              <w:rPr>
                <w:sz w:val="24"/>
                <w:szCs w:val="24"/>
              </w:rPr>
            </w:pPr>
            <w:r>
              <w:rPr>
                <w:sz w:val="24"/>
                <w:szCs w:val="24"/>
              </w:rPr>
              <w:t>How to Be a Conservative</w:t>
            </w:r>
          </w:p>
        </w:tc>
      </w:tr>
      <w:tr w:rsidR="00673FDA">
        <w:tc>
          <w:tcPr>
            <w:tcW w:w="4508" w:type="dxa"/>
          </w:tcPr>
          <w:p w:rsidR="00673FDA" w:rsidRDefault="00E22254">
            <w:pPr>
              <w:rPr>
                <w:sz w:val="24"/>
                <w:szCs w:val="24"/>
              </w:rPr>
            </w:pPr>
            <w:r>
              <w:rPr>
                <w:sz w:val="24"/>
                <w:szCs w:val="24"/>
              </w:rPr>
              <w:t>E. H. H. Green</w:t>
            </w:r>
          </w:p>
        </w:tc>
        <w:tc>
          <w:tcPr>
            <w:tcW w:w="4508" w:type="dxa"/>
          </w:tcPr>
          <w:p w:rsidR="00673FDA" w:rsidRDefault="00E22254">
            <w:pPr>
              <w:rPr>
                <w:sz w:val="24"/>
                <w:szCs w:val="24"/>
              </w:rPr>
            </w:pPr>
            <w:r>
              <w:rPr>
                <w:sz w:val="24"/>
                <w:szCs w:val="24"/>
              </w:rPr>
              <w:t>The crisis of conservatism</w:t>
            </w:r>
          </w:p>
        </w:tc>
      </w:tr>
      <w:tr w:rsidR="00673FDA">
        <w:tc>
          <w:tcPr>
            <w:tcW w:w="4508" w:type="dxa"/>
          </w:tcPr>
          <w:p w:rsidR="00673FDA" w:rsidRDefault="00E22254">
            <w:pPr>
              <w:rPr>
                <w:sz w:val="24"/>
                <w:szCs w:val="24"/>
              </w:rPr>
            </w:pPr>
            <w:r>
              <w:rPr>
                <w:sz w:val="24"/>
                <w:szCs w:val="24"/>
              </w:rPr>
              <w:t>Christopher Ellis and James Stimson</w:t>
            </w:r>
          </w:p>
        </w:tc>
        <w:tc>
          <w:tcPr>
            <w:tcW w:w="4508" w:type="dxa"/>
          </w:tcPr>
          <w:p w:rsidR="00673FDA" w:rsidRDefault="00E22254">
            <w:pPr>
              <w:rPr>
                <w:sz w:val="24"/>
                <w:szCs w:val="24"/>
              </w:rPr>
            </w:pPr>
            <w:r>
              <w:rPr>
                <w:sz w:val="24"/>
                <w:szCs w:val="24"/>
              </w:rPr>
              <w:t>Ideology in America</w:t>
            </w:r>
          </w:p>
        </w:tc>
      </w:tr>
      <w:tr w:rsidR="00673FDA">
        <w:tc>
          <w:tcPr>
            <w:tcW w:w="9016" w:type="dxa"/>
            <w:gridSpan w:val="2"/>
          </w:tcPr>
          <w:p w:rsidR="00673FDA" w:rsidRDefault="00E22254">
            <w:pPr>
              <w:jc w:val="center"/>
              <w:rPr>
                <w:sz w:val="24"/>
                <w:szCs w:val="24"/>
              </w:rPr>
            </w:pPr>
            <w:r>
              <w:rPr>
                <w:sz w:val="24"/>
                <w:szCs w:val="24"/>
              </w:rPr>
              <w:t>Liberalism</w:t>
            </w:r>
          </w:p>
        </w:tc>
      </w:tr>
      <w:tr w:rsidR="00673FDA">
        <w:tc>
          <w:tcPr>
            <w:tcW w:w="4508" w:type="dxa"/>
          </w:tcPr>
          <w:p w:rsidR="00673FDA" w:rsidRDefault="00E22254">
            <w:pPr>
              <w:rPr>
                <w:sz w:val="24"/>
                <w:szCs w:val="24"/>
              </w:rPr>
            </w:pPr>
            <w:r>
              <w:rPr>
                <w:sz w:val="24"/>
                <w:szCs w:val="24"/>
              </w:rPr>
              <w:t>Patrick Deneen</w:t>
            </w:r>
          </w:p>
        </w:tc>
        <w:tc>
          <w:tcPr>
            <w:tcW w:w="4508" w:type="dxa"/>
          </w:tcPr>
          <w:p w:rsidR="00673FDA" w:rsidRDefault="00E22254">
            <w:pPr>
              <w:rPr>
                <w:sz w:val="24"/>
                <w:szCs w:val="24"/>
              </w:rPr>
            </w:pPr>
            <w:r>
              <w:rPr>
                <w:sz w:val="24"/>
                <w:szCs w:val="24"/>
              </w:rPr>
              <w:t>Why Liberalism Failed</w:t>
            </w:r>
          </w:p>
        </w:tc>
      </w:tr>
      <w:tr w:rsidR="00673FDA">
        <w:tc>
          <w:tcPr>
            <w:tcW w:w="4508" w:type="dxa"/>
          </w:tcPr>
          <w:p w:rsidR="00673FDA" w:rsidRDefault="00E22254">
            <w:pPr>
              <w:rPr>
                <w:sz w:val="24"/>
                <w:szCs w:val="24"/>
              </w:rPr>
            </w:pPr>
            <w:r>
              <w:rPr>
                <w:sz w:val="24"/>
                <w:szCs w:val="24"/>
              </w:rPr>
              <w:t xml:space="preserve">A collection of writers </w:t>
            </w:r>
          </w:p>
        </w:tc>
        <w:tc>
          <w:tcPr>
            <w:tcW w:w="4508" w:type="dxa"/>
          </w:tcPr>
          <w:p w:rsidR="00673FDA" w:rsidRDefault="00E22254">
            <w:pPr>
              <w:rPr>
                <w:sz w:val="24"/>
                <w:szCs w:val="24"/>
              </w:rPr>
            </w:pPr>
            <w:r>
              <w:rPr>
                <w:sz w:val="24"/>
                <w:szCs w:val="24"/>
              </w:rPr>
              <w:t xml:space="preserve">Liberalism as Ideology: Essays in Honour of Michael </w:t>
            </w:r>
            <w:proofErr w:type="spellStart"/>
            <w:r>
              <w:rPr>
                <w:sz w:val="24"/>
                <w:szCs w:val="24"/>
              </w:rPr>
              <w:t>Freeden</w:t>
            </w:r>
            <w:proofErr w:type="spellEnd"/>
          </w:p>
        </w:tc>
      </w:tr>
      <w:tr w:rsidR="00673FDA">
        <w:tc>
          <w:tcPr>
            <w:tcW w:w="4508" w:type="dxa"/>
          </w:tcPr>
          <w:p w:rsidR="00673FDA" w:rsidRDefault="00E22254">
            <w:pPr>
              <w:rPr>
                <w:sz w:val="24"/>
                <w:szCs w:val="24"/>
              </w:rPr>
            </w:pPr>
            <w:r>
              <w:rPr>
                <w:sz w:val="24"/>
                <w:szCs w:val="24"/>
              </w:rPr>
              <w:t>Edmund Fawcett</w:t>
            </w:r>
          </w:p>
        </w:tc>
        <w:tc>
          <w:tcPr>
            <w:tcW w:w="4508" w:type="dxa"/>
          </w:tcPr>
          <w:p w:rsidR="00673FDA" w:rsidRDefault="00E22254">
            <w:pPr>
              <w:rPr>
                <w:sz w:val="24"/>
                <w:szCs w:val="24"/>
              </w:rPr>
            </w:pPr>
            <w:r>
              <w:rPr>
                <w:sz w:val="24"/>
                <w:szCs w:val="24"/>
              </w:rPr>
              <w:t>Liberalism: The Life of an Idea</w:t>
            </w:r>
          </w:p>
        </w:tc>
      </w:tr>
      <w:tr w:rsidR="00673FDA">
        <w:tc>
          <w:tcPr>
            <w:tcW w:w="9016" w:type="dxa"/>
            <w:gridSpan w:val="2"/>
          </w:tcPr>
          <w:p w:rsidR="00673FDA" w:rsidRDefault="00E22254">
            <w:pPr>
              <w:jc w:val="center"/>
              <w:rPr>
                <w:sz w:val="24"/>
                <w:szCs w:val="24"/>
              </w:rPr>
            </w:pPr>
            <w:r>
              <w:rPr>
                <w:sz w:val="24"/>
                <w:szCs w:val="24"/>
              </w:rPr>
              <w:t>Nationalism</w:t>
            </w:r>
          </w:p>
        </w:tc>
      </w:tr>
      <w:tr w:rsidR="00673FDA">
        <w:tc>
          <w:tcPr>
            <w:tcW w:w="4508" w:type="dxa"/>
          </w:tcPr>
          <w:p w:rsidR="00673FDA" w:rsidRDefault="00E22254">
            <w:pPr>
              <w:rPr>
                <w:sz w:val="24"/>
                <w:szCs w:val="24"/>
              </w:rPr>
            </w:pPr>
            <w:r>
              <w:rPr>
                <w:sz w:val="24"/>
                <w:szCs w:val="24"/>
              </w:rPr>
              <w:t>Anthony D. Smith</w:t>
            </w:r>
          </w:p>
        </w:tc>
        <w:tc>
          <w:tcPr>
            <w:tcW w:w="4508" w:type="dxa"/>
          </w:tcPr>
          <w:p w:rsidR="00673FDA" w:rsidRDefault="00E22254">
            <w:pPr>
              <w:rPr>
                <w:sz w:val="24"/>
                <w:szCs w:val="24"/>
              </w:rPr>
            </w:pPr>
            <w:r>
              <w:rPr>
                <w:sz w:val="24"/>
                <w:szCs w:val="24"/>
              </w:rPr>
              <w:t>Nationalism</w:t>
            </w:r>
          </w:p>
        </w:tc>
      </w:tr>
      <w:tr w:rsidR="00673FDA">
        <w:tc>
          <w:tcPr>
            <w:tcW w:w="4508" w:type="dxa"/>
          </w:tcPr>
          <w:p w:rsidR="00673FDA" w:rsidRDefault="00E22254">
            <w:pPr>
              <w:rPr>
                <w:sz w:val="24"/>
                <w:szCs w:val="24"/>
              </w:rPr>
            </w:pPr>
            <w:r>
              <w:rPr>
                <w:sz w:val="24"/>
                <w:szCs w:val="24"/>
              </w:rPr>
              <w:t>Giuseppe Mazzini</w:t>
            </w:r>
          </w:p>
        </w:tc>
        <w:tc>
          <w:tcPr>
            <w:tcW w:w="4508" w:type="dxa"/>
          </w:tcPr>
          <w:p w:rsidR="00673FDA" w:rsidRDefault="00E22254">
            <w:pPr>
              <w:rPr>
                <w:sz w:val="24"/>
                <w:szCs w:val="24"/>
              </w:rPr>
            </w:pPr>
            <w:r>
              <w:rPr>
                <w:sz w:val="24"/>
                <w:szCs w:val="24"/>
              </w:rPr>
              <w:t>A Cosmopolitanism of Nations:</w:t>
            </w:r>
          </w:p>
        </w:tc>
      </w:tr>
      <w:tr w:rsidR="00673FDA">
        <w:tc>
          <w:tcPr>
            <w:tcW w:w="4508" w:type="dxa"/>
          </w:tcPr>
          <w:p w:rsidR="00673FDA" w:rsidRDefault="00E22254">
            <w:pPr>
              <w:rPr>
                <w:sz w:val="24"/>
                <w:szCs w:val="24"/>
              </w:rPr>
            </w:pPr>
            <w:r>
              <w:rPr>
                <w:sz w:val="24"/>
                <w:szCs w:val="24"/>
              </w:rPr>
              <w:t>Ernest Renan</w:t>
            </w:r>
          </w:p>
        </w:tc>
        <w:tc>
          <w:tcPr>
            <w:tcW w:w="4508" w:type="dxa"/>
          </w:tcPr>
          <w:p w:rsidR="00673FDA" w:rsidRDefault="00E22254">
            <w:pPr>
              <w:rPr>
                <w:sz w:val="24"/>
                <w:szCs w:val="24"/>
              </w:rPr>
            </w:pPr>
            <w:r>
              <w:rPr>
                <w:sz w:val="24"/>
                <w:szCs w:val="24"/>
              </w:rPr>
              <w:t>What is a Nation?</w:t>
            </w:r>
          </w:p>
        </w:tc>
      </w:tr>
    </w:tbl>
    <w:p w:rsidR="00673FDA" w:rsidRDefault="00673FDA"/>
    <w:p w:rsidR="00673FDA" w:rsidRDefault="00673FDA">
      <w:pPr>
        <w:pBdr>
          <w:top w:val="nil"/>
          <w:left w:val="nil"/>
          <w:bottom w:val="nil"/>
          <w:right w:val="nil"/>
          <w:between w:val="nil"/>
        </w:pBdr>
        <w:ind w:left="720"/>
      </w:pPr>
    </w:p>
    <w:p w:rsidR="00673FDA" w:rsidRDefault="00673FDA">
      <w:pPr>
        <w:pBdr>
          <w:top w:val="nil"/>
          <w:left w:val="nil"/>
          <w:bottom w:val="nil"/>
          <w:right w:val="nil"/>
          <w:between w:val="nil"/>
        </w:pBdr>
        <w:ind w:left="720"/>
        <w:jc w:val="center"/>
        <w:rPr>
          <w:b/>
          <w:sz w:val="40"/>
          <w:szCs w:val="40"/>
          <w:u w:val="single"/>
        </w:rPr>
      </w:pPr>
    </w:p>
    <w:p w:rsidR="00673FDA" w:rsidRDefault="00673FDA">
      <w:pPr>
        <w:pBdr>
          <w:top w:val="nil"/>
          <w:left w:val="nil"/>
          <w:bottom w:val="nil"/>
          <w:right w:val="nil"/>
          <w:between w:val="nil"/>
        </w:pBdr>
        <w:ind w:left="720"/>
        <w:jc w:val="center"/>
        <w:rPr>
          <w:b/>
          <w:sz w:val="40"/>
          <w:szCs w:val="40"/>
          <w:u w:val="single"/>
        </w:rPr>
      </w:pPr>
    </w:p>
    <w:p w:rsidR="00673FDA" w:rsidRDefault="00673FDA">
      <w:pPr>
        <w:pBdr>
          <w:top w:val="nil"/>
          <w:left w:val="nil"/>
          <w:bottom w:val="nil"/>
          <w:right w:val="nil"/>
          <w:between w:val="nil"/>
        </w:pBdr>
        <w:ind w:left="720"/>
        <w:jc w:val="center"/>
        <w:rPr>
          <w:b/>
          <w:sz w:val="40"/>
          <w:szCs w:val="40"/>
          <w:u w:val="single"/>
        </w:rPr>
      </w:pPr>
    </w:p>
    <w:p w:rsidR="00673FDA" w:rsidRDefault="00673FDA">
      <w:pPr>
        <w:pBdr>
          <w:top w:val="nil"/>
          <w:left w:val="nil"/>
          <w:bottom w:val="nil"/>
          <w:right w:val="nil"/>
          <w:between w:val="nil"/>
        </w:pBdr>
        <w:ind w:left="720"/>
        <w:jc w:val="center"/>
        <w:rPr>
          <w:b/>
          <w:sz w:val="40"/>
          <w:szCs w:val="40"/>
          <w:u w:val="single"/>
        </w:rPr>
      </w:pPr>
    </w:p>
    <w:p w:rsidR="00673FDA" w:rsidRDefault="00E22254">
      <w:pPr>
        <w:pBdr>
          <w:top w:val="nil"/>
          <w:left w:val="nil"/>
          <w:bottom w:val="nil"/>
          <w:right w:val="nil"/>
          <w:between w:val="nil"/>
        </w:pBdr>
        <w:ind w:left="720"/>
        <w:jc w:val="center"/>
        <w:rPr>
          <w:b/>
          <w:sz w:val="40"/>
          <w:szCs w:val="40"/>
          <w:u w:val="single"/>
        </w:rPr>
      </w:pPr>
      <w:r>
        <w:rPr>
          <w:b/>
          <w:sz w:val="40"/>
          <w:szCs w:val="40"/>
          <w:u w:val="single"/>
        </w:rPr>
        <w:lastRenderedPageBreak/>
        <w:t>Background Watching for understanding and outside AO1.</w:t>
      </w:r>
    </w:p>
    <w:p w:rsidR="00673FDA" w:rsidRDefault="00673FDA">
      <w:pPr>
        <w:spacing w:after="0" w:line="276" w:lineRule="auto"/>
        <w:rPr>
          <w:rFonts w:ascii="Arial" w:eastAsia="Arial" w:hAnsi="Arial" w:cs="Arial"/>
        </w:rPr>
      </w:pPr>
    </w:p>
    <w:tbl>
      <w:tblPr>
        <w:tblStyle w:val="a8"/>
        <w:tblW w:w="10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0"/>
        <w:gridCol w:w="1780"/>
        <w:gridCol w:w="1580"/>
        <w:gridCol w:w="5920"/>
      </w:tblGrid>
      <w:tr w:rsidR="00673FDA">
        <w:trPr>
          <w:trHeight w:val="420"/>
        </w:trPr>
        <w:tc>
          <w:tcPr>
            <w:tcW w:w="1180" w:type="dxa"/>
            <w:vMerge w:val="restart"/>
            <w:shd w:val="clear" w:color="auto" w:fill="auto"/>
            <w:tcMar>
              <w:top w:w="100" w:type="dxa"/>
              <w:left w:w="100" w:type="dxa"/>
              <w:bottom w:w="100" w:type="dxa"/>
              <w:right w:w="100" w:type="dxa"/>
            </w:tcMar>
          </w:tcPr>
          <w:p w:rsidR="00673FDA" w:rsidRDefault="00E22254">
            <w:pPr>
              <w:widowControl w:val="0"/>
              <w:rPr>
                <w:rFonts w:ascii="Arial" w:eastAsia="Arial" w:hAnsi="Arial" w:cs="Arial"/>
                <w:b/>
                <w:sz w:val="20"/>
                <w:szCs w:val="20"/>
                <w:u w:val="single"/>
              </w:rPr>
            </w:pPr>
            <w:r>
              <w:rPr>
                <w:rFonts w:ascii="Arial" w:eastAsia="Arial" w:hAnsi="Arial" w:cs="Arial"/>
                <w:b/>
                <w:sz w:val="20"/>
                <w:szCs w:val="20"/>
                <w:u w:val="single"/>
              </w:rPr>
              <w:t xml:space="preserve">Labour Party </w:t>
            </w: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sz w:val="20"/>
                <w:szCs w:val="20"/>
              </w:rPr>
            </w:pPr>
            <w:bookmarkStart w:id="2" w:name="_heading=h.dmmid3anerl4" w:colFirst="0" w:colLast="0"/>
            <w:bookmarkEnd w:id="2"/>
            <w:r>
              <w:rPr>
                <w:rFonts w:ascii="Roboto" w:eastAsia="Roboto" w:hAnsi="Roboto" w:cs="Roboto"/>
                <w:color w:val="030303"/>
                <w:sz w:val="20"/>
                <w:szCs w:val="20"/>
              </w:rPr>
              <w:t>Rise and fall of the Labour Party</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13">
              <w:r>
                <w:rPr>
                  <w:rFonts w:ascii="Arial" w:eastAsia="Arial" w:hAnsi="Arial" w:cs="Arial"/>
                  <w:color w:val="1155CC"/>
                  <w:sz w:val="12"/>
                  <w:szCs w:val="12"/>
                  <w:u w:val="single"/>
                </w:rPr>
                <w:t>https://www.youtube.com/watch?v=ArnmL82u2Ig</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420"/>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sz w:val="20"/>
                <w:szCs w:val="20"/>
              </w:rPr>
            </w:pPr>
            <w:bookmarkStart w:id="3" w:name="_heading=h.5vc2p017z1z0" w:colFirst="0" w:colLast="0"/>
            <w:bookmarkEnd w:id="3"/>
            <w:r>
              <w:rPr>
                <w:rFonts w:ascii="Roboto" w:eastAsia="Roboto" w:hAnsi="Roboto" w:cs="Roboto"/>
                <w:color w:val="030303"/>
                <w:sz w:val="20"/>
                <w:szCs w:val="20"/>
              </w:rPr>
              <w:t xml:space="preserve">Blair &amp; Brown The New Labour Revolution </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14">
              <w:r>
                <w:rPr>
                  <w:rFonts w:ascii="Arial" w:eastAsia="Arial" w:hAnsi="Arial" w:cs="Arial"/>
                  <w:color w:val="1155CC"/>
                  <w:sz w:val="12"/>
                  <w:szCs w:val="12"/>
                  <w:u w:val="single"/>
                </w:rPr>
                <w:t>https://www.youtube.com/watch?v=ANirM3s2JpQ</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420"/>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sz w:val="20"/>
                <w:szCs w:val="20"/>
              </w:rPr>
            </w:pPr>
            <w:bookmarkStart w:id="4" w:name="_heading=h.xfsqrf94z8ye" w:colFirst="0" w:colLast="0"/>
            <w:bookmarkEnd w:id="4"/>
            <w:r>
              <w:rPr>
                <w:rFonts w:ascii="Roboto" w:eastAsia="Roboto" w:hAnsi="Roboto" w:cs="Roboto"/>
                <w:color w:val="030303"/>
                <w:sz w:val="20"/>
                <w:szCs w:val="20"/>
              </w:rPr>
              <w:t>How united are the Labour Party?</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15">
              <w:r>
                <w:rPr>
                  <w:rFonts w:ascii="Arial" w:eastAsia="Arial" w:hAnsi="Arial" w:cs="Arial"/>
                  <w:color w:val="1155CC"/>
                  <w:sz w:val="12"/>
                  <w:szCs w:val="12"/>
                  <w:u w:val="single"/>
                </w:rPr>
                <w:t>https://www.youtube.com/watch?v=2ewQzUyp3Og</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420"/>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sz w:val="20"/>
                <w:szCs w:val="20"/>
              </w:rPr>
            </w:pPr>
            <w:bookmarkStart w:id="5" w:name="_heading=h.4ehoirco0fdk" w:colFirst="0" w:colLast="0"/>
            <w:bookmarkEnd w:id="5"/>
            <w:r>
              <w:rPr>
                <w:rFonts w:ascii="Roboto" w:eastAsia="Roboto" w:hAnsi="Roboto" w:cs="Roboto"/>
                <w:color w:val="030303"/>
                <w:sz w:val="20"/>
                <w:szCs w:val="20"/>
              </w:rPr>
              <w:t xml:space="preserve">Labour Party: Keir </w:t>
            </w:r>
            <w:proofErr w:type="spellStart"/>
            <w:r>
              <w:rPr>
                <w:rFonts w:ascii="Roboto" w:eastAsia="Roboto" w:hAnsi="Roboto" w:cs="Roboto"/>
                <w:color w:val="030303"/>
                <w:sz w:val="20"/>
                <w:szCs w:val="20"/>
              </w:rPr>
              <w:t>Starmer’s</w:t>
            </w:r>
            <w:proofErr w:type="spellEnd"/>
            <w:r>
              <w:rPr>
                <w:rFonts w:ascii="Roboto" w:eastAsia="Roboto" w:hAnsi="Roboto" w:cs="Roboto"/>
                <w:color w:val="030303"/>
                <w:sz w:val="20"/>
                <w:szCs w:val="20"/>
              </w:rPr>
              <w:t xml:space="preserve"> Road to Power</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16">
              <w:r>
                <w:rPr>
                  <w:rFonts w:ascii="Arial" w:eastAsia="Arial" w:hAnsi="Arial" w:cs="Arial"/>
                  <w:color w:val="1155CC"/>
                  <w:sz w:val="12"/>
                  <w:szCs w:val="12"/>
                  <w:u w:val="single"/>
                </w:rPr>
                <w:t>https://www.youtube.com/watch?v=FrSENJs6Bm0</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420"/>
        </w:trPr>
        <w:tc>
          <w:tcPr>
            <w:tcW w:w="1180" w:type="dxa"/>
            <w:vMerge w:val="restart"/>
            <w:shd w:val="clear" w:color="auto" w:fill="auto"/>
            <w:tcMar>
              <w:top w:w="100" w:type="dxa"/>
              <w:left w:w="100" w:type="dxa"/>
              <w:bottom w:w="100" w:type="dxa"/>
              <w:right w:w="100" w:type="dxa"/>
            </w:tcMar>
          </w:tcPr>
          <w:p w:rsidR="00673FDA" w:rsidRDefault="00E22254">
            <w:pPr>
              <w:widowControl w:val="0"/>
              <w:rPr>
                <w:rFonts w:ascii="Arial" w:eastAsia="Arial" w:hAnsi="Arial" w:cs="Arial"/>
                <w:b/>
                <w:sz w:val="20"/>
                <w:szCs w:val="20"/>
                <w:u w:val="single"/>
              </w:rPr>
            </w:pPr>
            <w:proofErr w:type="spellStart"/>
            <w:r>
              <w:rPr>
                <w:rFonts w:ascii="Arial" w:eastAsia="Arial" w:hAnsi="Arial" w:cs="Arial"/>
                <w:b/>
                <w:sz w:val="20"/>
                <w:szCs w:val="20"/>
                <w:u w:val="single"/>
              </w:rPr>
              <w:t>Conservaive</w:t>
            </w:r>
            <w:proofErr w:type="spellEnd"/>
            <w:r>
              <w:rPr>
                <w:rFonts w:ascii="Arial" w:eastAsia="Arial" w:hAnsi="Arial" w:cs="Arial"/>
                <w:b/>
                <w:sz w:val="20"/>
                <w:szCs w:val="20"/>
                <w:u w:val="single"/>
              </w:rPr>
              <w:t xml:space="preserve"> Party</w:t>
            </w: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sz w:val="20"/>
                <w:szCs w:val="20"/>
              </w:rPr>
            </w:pPr>
            <w:bookmarkStart w:id="6" w:name="_heading=h.e6w7b5m4f18g" w:colFirst="0" w:colLast="0"/>
            <w:bookmarkEnd w:id="6"/>
            <w:r>
              <w:rPr>
                <w:rFonts w:ascii="Roboto" w:eastAsia="Roboto" w:hAnsi="Roboto" w:cs="Roboto"/>
                <w:color w:val="030303"/>
                <w:sz w:val="20"/>
                <w:szCs w:val="20"/>
              </w:rPr>
              <w:t>Conservative Party in the 1950s</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17">
              <w:r>
                <w:rPr>
                  <w:rFonts w:ascii="Arial" w:eastAsia="Arial" w:hAnsi="Arial" w:cs="Arial"/>
                  <w:color w:val="1155CC"/>
                  <w:sz w:val="12"/>
                  <w:szCs w:val="12"/>
                  <w:u w:val="single"/>
                </w:rPr>
                <w:t>https://www.youtube.com/watch?v=NvbwV3rRbRA</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420"/>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sz w:val="20"/>
                <w:szCs w:val="20"/>
              </w:rPr>
            </w:pPr>
            <w:bookmarkStart w:id="7" w:name="_heading=h.mtp00f6byi7j" w:colFirst="0" w:colLast="0"/>
            <w:bookmarkEnd w:id="7"/>
            <w:r>
              <w:rPr>
                <w:rFonts w:ascii="Roboto" w:eastAsia="Roboto" w:hAnsi="Roboto" w:cs="Roboto"/>
                <w:color w:val="030303"/>
                <w:sz w:val="20"/>
                <w:szCs w:val="20"/>
              </w:rPr>
              <w:t>'Our Maggie'</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18">
              <w:r>
                <w:rPr>
                  <w:rFonts w:ascii="Arial" w:eastAsia="Arial" w:hAnsi="Arial" w:cs="Arial"/>
                  <w:color w:val="1155CC"/>
                  <w:sz w:val="12"/>
                  <w:szCs w:val="12"/>
                  <w:u w:val="single"/>
                </w:rPr>
                <w:t>https://www.youtube.com/watch?v=OvCIBIC69c8</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420"/>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sz w:val="20"/>
                <w:szCs w:val="20"/>
              </w:rPr>
            </w:pPr>
            <w:bookmarkStart w:id="8" w:name="_heading=h.hrsjtluymmyh" w:colFirst="0" w:colLast="0"/>
            <w:bookmarkEnd w:id="8"/>
            <w:r>
              <w:rPr>
                <w:rFonts w:ascii="Roboto" w:eastAsia="Roboto" w:hAnsi="Roboto" w:cs="Roboto"/>
                <w:color w:val="030303"/>
                <w:sz w:val="20"/>
                <w:szCs w:val="20"/>
              </w:rPr>
              <w:t xml:space="preserve">David Cameron </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19">
              <w:r>
                <w:rPr>
                  <w:rFonts w:ascii="Arial" w:eastAsia="Arial" w:hAnsi="Arial" w:cs="Arial"/>
                  <w:color w:val="1155CC"/>
                  <w:sz w:val="12"/>
                  <w:szCs w:val="12"/>
                  <w:u w:val="single"/>
                </w:rPr>
                <w:t>https://www.youtube.com/watch?v=ZDOkv5K-j8A</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220"/>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sz w:val="20"/>
                <w:szCs w:val="20"/>
              </w:rPr>
            </w:pPr>
            <w:bookmarkStart w:id="9" w:name="_heading=h.y3r5mfcf4ve7" w:colFirst="0" w:colLast="0"/>
            <w:bookmarkEnd w:id="9"/>
            <w:r>
              <w:rPr>
                <w:rFonts w:ascii="Roboto" w:eastAsia="Roboto" w:hAnsi="Roboto" w:cs="Roboto"/>
                <w:color w:val="030303"/>
                <w:sz w:val="20"/>
                <w:szCs w:val="20"/>
              </w:rPr>
              <w:t>When Boris met Dave</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20">
              <w:r>
                <w:rPr>
                  <w:rFonts w:ascii="Arial" w:eastAsia="Arial" w:hAnsi="Arial" w:cs="Arial"/>
                  <w:color w:val="1155CC"/>
                  <w:sz w:val="12"/>
                  <w:szCs w:val="12"/>
                  <w:u w:val="single"/>
                </w:rPr>
                <w:t>https://vimeo.com/269620748</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500"/>
        </w:trPr>
        <w:tc>
          <w:tcPr>
            <w:tcW w:w="1180" w:type="dxa"/>
            <w:vMerge w:val="restart"/>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jc w:val="center"/>
              <w:outlineLvl w:val="0"/>
              <w:rPr>
                <w:rFonts w:ascii="Arial" w:eastAsia="Arial" w:hAnsi="Arial" w:cs="Arial"/>
                <w:sz w:val="20"/>
                <w:szCs w:val="20"/>
              </w:rPr>
            </w:pPr>
            <w:bookmarkStart w:id="10" w:name="_heading=h.id0lc1s04hhj" w:colFirst="0" w:colLast="0"/>
            <w:bookmarkEnd w:id="10"/>
            <w:r>
              <w:rPr>
                <w:rFonts w:ascii="Roboto" w:eastAsia="Roboto" w:hAnsi="Roboto" w:cs="Roboto"/>
                <w:color w:val="030303"/>
                <w:sz w:val="20"/>
                <w:szCs w:val="20"/>
                <w:u w:val="single"/>
              </w:rPr>
              <w:t>UK Politics - Grassroots</w:t>
            </w: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sz w:val="20"/>
                <w:szCs w:val="20"/>
              </w:rPr>
            </w:pPr>
            <w:bookmarkStart w:id="11" w:name="_heading=h.2brrmn4r7ig" w:colFirst="0" w:colLast="0"/>
            <w:bookmarkEnd w:id="11"/>
            <w:r>
              <w:rPr>
                <w:rFonts w:ascii="Roboto" w:eastAsia="Roboto" w:hAnsi="Roboto" w:cs="Roboto"/>
                <w:color w:val="030303"/>
                <w:sz w:val="20"/>
                <w:szCs w:val="20"/>
              </w:rPr>
              <w:t>Are the Tories losing their suburban heartlands? | Anywhere but Westminster</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21">
              <w:r>
                <w:rPr>
                  <w:rFonts w:ascii="Arial" w:eastAsia="Arial" w:hAnsi="Arial" w:cs="Arial"/>
                  <w:color w:val="1155CC"/>
                  <w:sz w:val="12"/>
                  <w:szCs w:val="12"/>
                  <w:u w:val="single"/>
                </w:rPr>
                <w:t>https://www.youtube.com/watch?v=qPbU2sxzGO4</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420"/>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sz w:val="20"/>
                <w:szCs w:val="20"/>
              </w:rPr>
            </w:pPr>
            <w:bookmarkStart w:id="12" w:name="_heading=h.4su1h0sg3hzy" w:colFirst="0" w:colLast="0"/>
            <w:bookmarkEnd w:id="12"/>
            <w:r>
              <w:rPr>
                <w:rFonts w:ascii="Roboto" w:eastAsia="Roboto" w:hAnsi="Roboto" w:cs="Roboto"/>
                <w:color w:val="030303"/>
                <w:sz w:val="20"/>
                <w:szCs w:val="20"/>
              </w:rPr>
              <w:t>Labour’s Red Wall: the places that will decide the election | Anywhere but Westminster</w:t>
            </w:r>
          </w:p>
        </w:tc>
        <w:tc>
          <w:tcPr>
            <w:tcW w:w="1580" w:type="dxa"/>
            <w:shd w:val="clear" w:color="auto" w:fill="auto"/>
            <w:tcMar>
              <w:top w:w="100" w:type="dxa"/>
              <w:left w:w="100" w:type="dxa"/>
              <w:bottom w:w="100" w:type="dxa"/>
              <w:right w:w="100" w:type="dxa"/>
            </w:tcMar>
          </w:tcPr>
          <w:p w:rsidR="00673FDA" w:rsidRDefault="00673FDA">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b w:val="0"/>
                <w:sz w:val="2"/>
                <w:szCs w:val="2"/>
              </w:rPr>
            </w:pPr>
            <w:bookmarkStart w:id="13" w:name="_heading=h.3s3xy5n2kz1r" w:colFirst="0" w:colLast="0"/>
            <w:bookmarkEnd w:id="13"/>
          </w:p>
          <w:p w:rsidR="00673FDA" w:rsidRDefault="00E22254">
            <w:pPr>
              <w:spacing w:line="276" w:lineRule="auto"/>
              <w:rPr>
                <w:rFonts w:ascii="Arial" w:eastAsia="Arial" w:hAnsi="Arial" w:cs="Arial"/>
                <w:sz w:val="12"/>
                <w:szCs w:val="12"/>
              </w:rPr>
            </w:pPr>
            <w:hyperlink r:id="rId22">
              <w:r>
                <w:rPr>
                  <w:rFonts w:ascii="Arial" w:eastAsia="Arial" w:hAnsi="Arial" w:cs="Arial"/>
                  <w:color w:val="1155CC"/>
                  <w:sz w:val="12"/>
                  <w:szCs w:val="12"/>
                  <w:u w:val="single"/>
                </w:rPr>
                <w:t>https://www.youtube.com/watch?v=23J3yB5Mmjg</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420"/>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sz w:val="20"/>
                <w:szCs w:val="20"/>
              </w:rPr>
            </w:pPr>
            <w:bookmarkStart w:id="14" w:name="_heading=h.12f7pa9pzhzy" w:colFirst="0" w:colLast="0"/>
            <w:bookmarkEnd w:id="14"/>
            <w:r>
              <w:rPr>
                <w:rFonts w:ascii="Roboto" w:eastAsia="Roboto" w:hAnsi="Roboto" w:cs="Roboto"/>
                <w:color w:val="030303"/>
                <w:sz w:val="20"/>
                <w:szCs w:val="20"/>
              </w:rPr>
              <w:t xml:space="preserve">A tale of two </w:t>
            </w:r>
            <w:proofErr w:type="spellStart"/>
            <w:r>
              <w:rPr>
                <w:rFonts w:ascii="Roboto" w:eastAsia="Roboto" w:hAnsi="Roboto" w:cs="Roboto"/>
                <w:color w:val="030303"/>
                <w:sz w:val="20"/>
                <w:szCs w:val="20"/>
              </w:rPr>
              <w:t>Kensingtons</w:t>
            </w:r>
            <w:proofErr w:type="spellEnd"/>
            <w:r>
              <w:rPr>
                <w:rFonts w:ascii="Roboto" w:eastAsia="Roboto" w:hAnsi="Roboto" w:cs="Roboto"/>
                <w:color w:val="030303"/>
                <w:sz w:val="20"/>
                <w:szCs w:val="20"/>
              </w:rPr>
              <w:t xml:space="preserve">: London and Liverpool... and the 2015 </w:t>
            </w:r>
            <w:r>
              <w:rPr>
                <w:rFonts w:ascii="Roboto" w:eastAsia="Roboto" w:hAnsi="Roboto" w:cs="Roboto"/>
                <w:color w:val="030303"/>
                <w:sz w:val="20"/>
                <w:szCs w:val="20"/>
              </w:rPr>
              <w:lastRenderedPageBreak/>
              <w:t>election's inequality gap</w:t>
            </w:r>
          </w:p>
        </w:tc>
        <w:tc>
          <w:tcPr>
            <w:tcW w:w="1580" w:type="dxa"/>
            <w:shd w:val="clear" w:color="auto" w:fill="auto"/>
            <w:tcMar>
              <w:top w:w="100" w:type="dxa"/>
              <w:left w:w="100" w:type="dxa"/>
              <w:bottom w:w="100" w:type="dxa"/>
              <w:right w:w="100" w:type="dxa"/>
            </w:tcMar>
          </w:tcPr>
          <w:p w:rsidR="00673FDA" w:rsidRDefault="00673FDA">
            <w:pPr>
              <w:spacing w:line="276" w:lineRule="auto"/>
              <w:rPr>
                <w:rFonts w:ascii="Arial" w:eastAsia="Arial" w:hAnsi="Arial" w:cs="Arial"/>
                <w:sz w:val="2"/>
                <w:szCs w:val="2"/>
              </w:rPr>
            </w:pPr>
          </w:p>
          <w:p w:rsidR="00673FDA" w:rsidRDefault="00673FDA">
            <w:pPr>
              <w:spacing w:line="276" w:lineRule="auto"/>
              <w:rPr>
                <w:rFonts w:ascii="Arial" w:eastAsia="Arial" w:hAnsi="Arial" w:cs="Arial"/>
                <w:sz w:val="2"/>
                <w:szCs w:val="2"/>
              </w:rPr>
            </w:pPr>
          </w:p>
          <w:p w:rsidR="00673FDA" w:rsidRDefault="00E22254">
            <w:pPr>
              <w:spacing w:line="276" w:lineRule="auto"/>
              <w:rPr>
                <w:rFonts w:ascii="Arial" w:eastAsia="Arial" w:hAnsi="Arial" w:cs="Arial"/>
                <w:sz w:val="12"/>
                <w:szCs w:val="12"/>
              </w:rPr>
            </w:pPr>
            <w:hyperlink r:id="rId23">
              <w:r>
                <w:rPr>
                  <w:rFonts w:ascii="Arial" w:eastAsia="Arial" w:hAnsi="Arial" w:cs="Arial"/>
                  <w:color w:val="1155CC"/>
                  <w:sz w:val="12"/>
                  <w:szCs w:val="12"/>
                  <w:u w:val="single"/>
                </w:rPr>
                <w:t>https://www.youtube.com/watch?v=azSK-d1VHPc</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420"/>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sz w:val="20"/>
                <w:szCs w:val="20"/>
              </w:rPr>
            </w:pPr>
            <w:bookmarkStart w:id="15" w:name="_heading=h.mo0w531u8ayb" w:colFirst="0" w:colLast="0"/>
            <w:bookmarkEnd w:id="15"/>
            <w:r>
              <w:rPr>
                <w:rFonts w:ascii="Roboto" w:eastAsia="Roboto" w:hAnsi="Roboto" w:cs="Roboto"/>
                <w:color w:val="030303"/>
                <w:sz w:val="20"/>
                <w:szCs w:val="20"/>
              </w:rPr>
              <w:t>Scotland: fear and Lothian on the campaign trail | Anywhere but Westminster</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24">
              <w:r>
                <w:rPr>
                  <w:rFonts w:ascii="Arial" w:eastAsia="Arial" w:hAnsi="Arial" w:cs="Arial"/>
                  <w:color w:val="1155CC"/>
                  <w:sz w:val="12"/>
                  <w:szCs w:val="12"/>
                  <w:u w:val="single"/>
                </w:rPr>
                <w:t>https://www.youtube.com/watch?v=t7Y02-03ZFU</w:t>
              </w:r>
            </w:hyperlink>
          </w:p>
          <w:p w:rsidR="00673FDA" w:rsidRDefault="00673FDA">
            <w:pPr>
              <w:spacing w:line="276" w:lineRule="auto"/>
              <w:rPr>
                <w:rFonts w:ascii="Arial" w:eastAsia="Arial" w:hAnsi="Arial" w:cs="Arial"/>
                <w:sz w:val="12"/>
                <w:szCs w:val="12"/>
              </w:rPr>
            </w:pPr>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420"/>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673FDA">
            <w:pPr>
              <w:spacing w:line="276" w:lineRule="auto"/>
              <w:rPr>
                <w:rFonts w:ascii="Arial" w:eastAsia="Arial" w:hAnsi="Arial" w:cs="Arial"/>
                <w:b/>
                <w:sz w:val="20"/>
                <w:szCs w:val="20"/>
              </w:rPr>
            </w:pPr>
          </w:p>
          <w:p w:rsidR="00673FDA" w:rsidRDefault="00673FDA">
            <w:pPr>
              <w:spacing w:line="276" w:lineRule="auto"/>
              <w:rPr>
                <w:rFonts w:ascii="Arial" w:eastAsia="Arial" w:hAnsi="Arial" w:cs="Arial"/>
                <w:b/>
                <w:sz w:val="20"/>
                <w:szCs w:val="20"/>
              </w:rPr>
            </w:pPr>
          </w:p>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sz w:val="20"/>
                <w:szCs w:val="20"/>
              </w:rPr>
            </w:pPr>
            <w:bookmarkStart w:id="16" w:name="_heading=h.mmg6tnluotai" w:colFirst="0" w:colLast="0"/>
            <w:bookmarkEnd w:id="16"/>
            <w:r>
              <w:rPr>
                <w:rFonts w:ascii="Roboto" w:eastAsia="Roboto" w:hAnsi="Roboto" w:cs="Roboto"/>
                <w:color w:val="030303"/>
                <w:sz w:val="20"/>
                <w:szCs w:val="20"/>
              </w:rPr>
              <w:t>Border line: a journey through the Irish heart of the Brexit crisis</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25">
              <w:r>
                <w:rPr>
                  <w:rFonts w:ascii="Arial" w:eastAsia="Arial" w:hAnsi="Arial" w:cs="Arial"/>
                  <w:color w:val="1155CC"/>
                  <w:sz w:val="12"/>
                  <w:szCs w:val="12"/>
                  <w:u w:val="single"/>
                </w:rPr>
                <w:t>https://www.youtube.com/watch?v=QkjxkKYrEyE</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540"/>
        </w:trPr>
        <w:tc>
          <w:tcPr>
            <w:tcW w:w="1180" w:type="dxa"/>
            <w:vMerge w:val="restart"/>
            <w:shd w:val="clear" w:color="auto" w:fill="auto"/>
            <w:tcMar>
              <w:top w:w="100" w:type="dxa"/>
              <w:left w:w="100" w:type="dxa"/>
              <w:bottom w:w="100" w:type="dxa"/>
              <w:right w:w="100" w:type="dxa"/>
            </w:tcMar>
          </w:tcPr>
          <w:p w:rsidR="00673FDA" w:rsidRDefault="00E22254">
            <w:pPr>
              <w:pStyle w:val="Heading1"/>
              <w:spacing w:before="400" w:line="276" w:lineRule="auto"/>
              <w:outlineLvl w:val="0"/>
              <w:rPr>
                <w:rFonts w:ascii="Roboto" w:eastAsia="Roboto" w:hAnsi="Roboto" w:cs="Roboto"/>
                <w:sz w:val="20"/>
                <w:szCs w:val="20"/>
                <w:u w:val="single"/>
              </w:rPr>
            </w:pPr>
            <w:bookmarkStart w:id="17" w:name="_heading=h.d20io3mjifeq" w:colFirst="0" w:colLast="0"/>
            <w:bookmarkEnd w:id="17"/>
            <w:r>
              <w:rPr>
                <w:rFonts w:ascii="Roboto" w:eastAsia="Roboto" w:hAnsi="Roboto" w:cs="Roboto"/>
                <w:sz w:val="20"/>
                <w:szCs w:val="20"/>
                <w:u w:val="single"/>
              </w:rPr>
              <w:t>Brexit - An Education</w:t>
            </w: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sz w:val="20"/>
                <w:szCs w:val="20"/>
              </w:rPr>
            </w:pPr>
            <w:bookmarkStart w:id="18" w:name="_heading=h.txgt58v476mr" w:colFirst="0" w:colLast="0"/>
            <w:bookmarkEnd w:id="18"/>
            <w:r>
              <w:rPr>
                <w:rFonts w:ascii="Roboto" w:eastAsia="Roboto" w:hAnsi="Roboto" w:cs="Roboto"/>
                <w:color w:val="030303"/>
                <w:sz w:val="20"/>
                <w:szCs w:val="20"/>
              </w:rPr>
              <w:t>How Did Brexit Happen? | History</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26">
              <w:r>
                <w:rPr>
                  <w:rFonts w:ascii="Arial" w:eastAsia="Arial" w:hAnsi="Arial" w:cs="Arial"/>
                  <w:color w:val="1155CC"/>
                  <w:sz w:val="12"/>
                  <w:szCs w:val="12"/>
                  <w:u w:val="single"/>
                </w:rPr>
                <w:t>https://www.youtube.com/watch?v=_JTz9Lnw0cA</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420"/>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sz w:val="20"/>
                <w:szCs w:val="20"/>
              </w:rPr>
            </w:pPr>
            <w:bookmarkStart w:id="19" w:name="_heading=h.bhw0owyymx77" w:colFirst="0" w:colLast="0"/>
            <w:bookmarkEnd w:id="19"/>
            <w:r>
              <w:rPr>
                <w:rFonts w:ascii="Roboto" w:eastAsia="Roboto" w:hAnsi="Roboto" w:cs="Roboto"/>
                <w:color w:val="030303"/>
                <w:sz w:val="20"/>
                <w:szCs w:val="20"/>
              </w:rPr>
              <w:t>Nigel Farage's biggest BUST-UPS in the EU Parliament</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27">
              <w:r>
                <w:rPr>
                  <w:rFonts w:ascii="Arial" w:eastAsia="Arial" w:hAnsi="Arial" w:cs="Arial"/>
                  <w:color w:val="1155CC"/>
                  <w:sz w:val="12"/>
                  <w:szCs w:val="12"/>
                  <w:u w:val="single"/>
                </w:rPr>
                <w:t>https://www.youtube.com/watch?v=1zyHU4SkLMA</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420"/>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sz w:val="20"/>
                <w:szCs w:val="20"/>
              </w:rPr>
            </w:pPr>
            <w:bookmarkStart w:id="20" w:name="_heading=h.vak487mdl4up" w:colFirst="0" w:colLast="0"/>
            <w:bookmarkEnd w:id="20"/>
            <w:r>
              <w:rPr>
                <w:rFonts w:ascii="Roboto" w:eastAsia="Roboto" w:hAnsi="Roboto" w:cs="Roboto"/>
                <w:color w:val="030303"/>
                <w:sz w:val="20"/>
                <w:szCs w:val="20"/>
              </w:rPr>
              <w:t>Why Brexit happened -- and what to do next | Alexander Betts</w:t>
            </w:r>
          </w:p>
        </w:tc>
        <w:bookmarkStart w:id="21" w:name="_heading=h.y18mzgelzs9u" w:colFirst="0" w:colLast="0"/>
        <w:bookmarkEnd w:id="21"/>
        <w:tc>
          <w:tcPr>
            <w:tcW w:w="15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b w:val="0"/>
                <w:sz w:val="30"/>
                <w:szCs w:val="30"/>
              </w:rPr>
            </w:pPr>
            <w:r>
              <w:fldChar w:fldCharType="begin"/>
            </w:r>
            <w:r>
              <w:instrText xml:space="preserve"> HYPERLINK "https://www.youtube.com/watch?v=dcwuBo4PvE0" \h </w:instrText>
            </w:r>
            <w:r>
              <w:fldChar w:fldCharType="separate"/>
            </w:r>
            <w:r>
              <w:rPr>
                <w:rFonts w:ascii="Roboto" w:eastAsia="Roboto" w:hAnsi="Roboto" w:cs="Roboto"/>
                <w:b w:val="0"/>
                <w:color w:val="1155CC"/>
                <w:sz w:val="12"/>
                <w:szCs w:val="12"/>
                <w:u w:val="single"/>
              </w:rPr>
              <w:t>https://www.youtube.com/watch?v=dcwuBo4PvE0</w:t>
            </w:r>
            <w:r>
              <w:rPr>
                <w:rFonts w:ascii="Roboto" w:eastAsia="Roboto" w:hAnsi="Roboto" w:cs="Roboto"/>
                <w:b w:val="0"/>
                <w:color w:val="1155CC"/>
                <w:sz w:val="12"/>
                <w:szCs w:val="12"/>
                <w:u w:val="single"/>
              </w:rPr>
              <w:fldChar w:fldCharType="end"/>
            </w:r>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420"/>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sz w:val="20"/>
                <w:szCs w:val="20"/>
              </w:rPr>
            </w:pPr>
            <w:bookmarkStart w:id="22" w:name="_heading=h.g3fpu0xag0g" w:colFirst="0" w:colLast="0"/>
            <w:bookmarkEnd w:id="22"/>
            <w:r>
              <w:rPr>
                <w:rFonts w:ascii="Roboto" w:eastAsia="Roboto" w:hAnsi="Roboto" w:cs="Roboto"/>
                <w:color w:val="030303"/>
                <w:sz w:val="20"/>
                <w:szCs w:val="20"/>
              </w:rPr>
              <w:t>Brexit: What will happen to Ireland?</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28">
              <w:r>
                <w:rPr>
                  <w:rFonts w:ascii="Arial" w:eastAsia="Arial" w:hAnsi="Arial" w:cs="Arial"/>
                  <w:color w:val="1155CC"/>
                  <w:sz w:val="12"/>
                  <w:szCs w:val="12"/>
                  <w:u w:val="single"/>
                </w:rPr>
                <w:t>https://www.youtube.com/watch?v=fH42ZktzfeE</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500"/>
        </w:trPr>
        <w:tc>
          <w:tcPr>
            <w:tcW w:w="1180" w:type="dxa"/>
            <w:vMerge w:val="restart"/>
            <w:shd w:val="clear" w:color="auto" w:fill="auto"/>
            <w:tcMar>
              <w:top w:w="100" w:type="dxa"/>
              <w:left w:w="100" w:type="dxa"/>
              <w:bottom w:w="100" w:type="dxa"/>
              <w:right w:w="100" w:type="dxa"/>
            </w:tcMar>
          </w:tcPr>
          <w:p w:rsidR="00673FDA" w:rsidRDefault="00E22254">
            <w:pPr>
              <w:spacing w:line="276" w:lineRule="auto"/>
              <w:jc w:val="center"/>
              <w:rPr>
                <w:rFonts w:ascii="Arial" w:eastAsia="Arial" w:hAnsi="Arial" w:cs="Arial"/>
                <w:b/>
                <w:sz w:val="20"/>
                <w:szCs w:val="20"/>
              </w:rPr>
            </w:pPr>
            <w:r>
              <w:rPr>
                <w:rFonts w:ascii="Roboto" w:eastAsia="Roboto" w:hAnsi="Roboto" w:cs="Roboto"/>
                <w:b/>
                <w:sz w:val="20"/>
                <w:szCs w:val="20"/>
                <w:u w:val="single"/>
              </w:rPr>
              <w:t>How does Parliament work?</w:t>
            </w: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sz w:val="20"/>
                <w:szCs w:val="20"/>
              </w:rPr>
            </w:pPr>
            <w:bookmarkStart w:id="23" w:name="_heading=h.6nkch45cqbpz" w:colFirst="0" w:colLast="0"/>
            <w:bookmarkEnd w:id="23"/>
            <w:r>
              <w:rPr>
                <w:rFonts w:ascii="Roboto" w:eastAsia="Roboto" w:hAnsi="Roboto" w:cs="Roboto"/>
                <w:color w:val="030303"/>
                <w:sz w:val="20"/>
                <w:szCs w:val="20"/>
              </w:rPr>
              <w:t>How does Parliament work?</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29">
              <w:r>
                <w:rPr>
                  <w:rFonts w:ascii="Arial" w:eastAsia="Arial" w:hAnsi="Arial" w:cs="Arial"/>
                  <w:color w:val="1155CC"/>
                  <w:sz w:val="12"/>
                  <w:szCs w:val="12"/>
                  <w:u w:val="single"/>
                </w:rPr>
                <w:t>https://www.youtube.com/watch?v=HAmnhlk8WFg</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420"/>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pacing w:before="0" w:after="0" w:line="276" w:lineRule="auto"/>
              <w:outlineLvl w:val="0"/>
              <w:rPr>
                <w:rFonts w:ascii="Arial" w:eastAsia="Arial" w:hAnsi="Arial" w:cs="Arial"/>
                <w:sz w:val="20"/>
                <w:szCs w:val="20"/>
              </w:rPr>
            </w:pPr>
            <w:bookmarkStart w:id="24" w:name="_heading=h.lfkgkyi0yjg9" w:colFirst="0" w:colLast="0"/>
            <w:bookmarkEnd w:id="24"/>
            <w:r>
              <w:rPr>
                <w:rFonts w:ascii="Roboto" w:eastAsia="Roboto" w:hAnsi="Roboto" w:cs="Roboto"/>
                <w:sz w:val="20"/>
                <w:szCs w:val="20"/>
              </w:rPr>
              <w:t>Most of Britain's Parliament is not elected... Meet THE LORDS</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30">
              <w:r>
                <w:rPr>
                  <w:rFonts w:ascii="Arial" w:eastAsia="Arial" w:hAnsi="Arial" w:cs="Arial"/>
                  <w:color w:val="1155CC"/>
                  <w:sz w:val="12"/>
                  <w:szCs w:val="12"/>
                  <w:u w:val="single"/>
                </w:rPr>
                <w:t>https://www.youtube.com/watch?v=xgMRiA9dZQs</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420"/>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pacing w:before="0" w:after="0" w:line="276" w:lineRule="auto"/>
              <w:outlineLvl w:val="0"/>
              <w:rPr>
                <w:rFonts w:ascii="Arial" w:eastAsia="Arial" w:hAnsi="Arial" w:cs="Arial"/>
                <w:sz w:val="20"/>
                <w:szCs w:val="20"/>
              </w:rPr>
            </w:pPr>
            <w:bookmarkStart w:id="25" w:name="_heading=h.t1kwf6awvfq3" w:colFirst="0" w:colLast="0"/>
            <w:bookmarkEnd w:id="25"/>
            <w:r>
              <w:rPr>
                <w:rFonts w:ascii="Roboto" w:eastAsia="Roboto" w:hAnsi="Roboto" w:cs="Roboto"/>
                <w:sz w:val="20"/>
                <w:szCs w:val="20"/>
              </w:rPr>
              <w:t>Take a tour of the House of Lords</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31">
              <w:r>
                <w:rPr>
                  <w:rFonts w:ascii="Arial" w:eastAsia="Arial" w:hAnsi="Arial" w:cs="Arial"/>
                  <w:color w:val="1155CC"/>
                  <w:sz w:val="12"/>
                  <w:szCs w:val="12"/>
                  <w:u w:val="single"/>
                </w:rPr>
                <w:t>https://www.youtube.com/watch?v=_sLZBWcPklk</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420"/>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673FDA">
            <w:pPr>
              <w:spacing w:line="276" w:lineRule="auto"/>
              <w:rPr>
                <w:rFonts w:ascii="Arial" w:eastAsia="Arial" w:hAnsi="Arial" w:cs="Arial"/>
                <w:b/>
                <w:sz w:val="20"/>
                <w:szCs w:val="20"/>
              </w:rPr>
            </w:pPr>
          </w:p>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Roboto" w:eastAsia="Roboto" w:hAnsi="Roboto" w:cs="Roboto"/>
                <w:sz w:val="20"/>
                <w:szCs w:val="20"/>
              </w:rPr>
            </w:pPr>
            <w:bookmarkStart w:id="26" w:name="_heading=h.qqbxcegbvpmn" w:colFirst="0" w:colLast="0"/>
            <w:bookmarkEnd w:id="26"/>
            <w:r>
              <w:rPr>
                <w:rFonts w:ascii="Roboto" w:eastAsia="Roboto" w:hAnsi="Roboto" w:cs="Roboto"/>
                <w:color w:val="030303"/>
                <w:sz w:val="20"/>
                <w:szCs w:val="20"/>
              </w:rPr>
              <w:t>The UK's Constitution Explained</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32">
              <w:r>
                <w:rPr>
                  <w:rFonts w:ascii="Arial" w:eastAsia="Arial" w:hAnsi="Arial" w:cs="Arial"/>
                  <w:color w:val="1155CC"/>
                  <w:sz w:val="12"/>
                  <w:szCs w:val="12"/>
                  <w:u w:val="single"/>
                </w:rPr>
                <w:t>https://www.youtube.com/watch?v=ZwLgjUPQCMY&amp;t=170s</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420"/>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sz w:val="20"/>
                <w:szCs w:val="20"/>
              </w:rPr>
            </w:pPr>
            <w:bookmarkStart w:id="27" w:name="_heading=h.h2fld2utebx4" w:colFirst="0" w:colLast="0"/>
            <w:bookmarkEnd w:id="27"/>
            <w:r>
              <w:rPr>
                <w:rFonts w:ascii="Roboto" w:eastAsia="Roboto" w:hAnsi="Roboto" w:cs="Roboto"/>
                <w:color w:val="030303"/>
                <w:sz w:val="20"/>
                <w:szCs w:val="20"/>
              </w:rPr>
              <w:t>How Do Laws Get Passed In The UK?</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33">
              <w:r>
                <w:rPr>
                  <w:rFonts w:ascii="Arial" w:eastAsia="Arial" w:hAnsi="Arial" w:cs="Arial"/>
                  <w:color w:val="1155CC"/>
                  <w:sz w:val="12"/>
                  <w:szCs w:val="12"/>
                  <w:u w:val="single"/>
                </w:rPr>
                <w:t>https://www.youtube.com/watch?v=g5CJNLRqZXs</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858"/>
        </w:trPr>
        <w:tc>
          <w:tcPr>
            <w:tcW w:w="1180" w:type="dxa"/>
            <w:vMerge w:val="restart"/>
            <w:shd w:val="clear" w:color="auto" w:fill="auto"/>
            <w:tcMar>
              <w:top w:w="100" w:type="dxa"/>
              <w:left w:w="100" w:type="dxa"/>
              <w:bottom w:w="100" w:type="dxa"/>
              <w:right w:w="100" w:type="dxa"/>
            </w:tcMar>
          </w:tcPr>
          <w:p w:rsidR="00673FDA" w:rsidRDefault="00E22254">
            <w:pPr>
              <w:spacing w:line="276" w:lineRule="auto"/>
              <w:jc w:val="center"/>
              <w:rPr>
                <w:rFonts w:ascii="Arial" w:eastAsia="Arial" w:hAnsi="Arial" w:cs="Arial"/>
                <w:b/>
                <w:sz w:val="20"/>
                <w:szCs w:val="20"/>
              </w:rPr>
            </w:pPr>
            <w:r>
              <w:rPr>
                <w:rFonts w:ascii="Roboto" w:eastAsia="Roboto" w:hAnsi="Roboto" w:cs="Roboto"/>
                <w:b/>
                <w:sz w:val="20"/>
                <w:szCs w:val="20"/>
                <w:u w:val="single"/>
              </w:rPr>
              <w:t xml:space="preserve">Scotland </w:t>
            </w: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Roboto" w:eastAsia="Roboto" w:hAnsi="Roboto" w:cs="Roboto"/>
                <w:color w:val="030303"/>
                <w:sz w:val="20"/>
                <w:szCs w:val="20"/>
              </w:rPr>
            </w:pPr>
            <w:bookmarkStart w:id="28" w:name="_heading=h.7428jtwxs3pg" w:colFirst="0" w:colLast="0"/>
            <w:bookmarkEnd w:id="28"/>
            <w:r>
              <w:rPr>
                <w:rFonts w:ascii="Roboto" w:eastAsia="Roboto" w:hAnsi="Roboto" w:cs="Roboto"/>
                <w:color w:val="030303"/>
                <w:sz w:val="20"/>
                <w:szCs w:val="20"/>
              </w:rPr>
              <w:t>Scottish independence: could Britain break up?</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34">
              <w:r>
                <w:rPr>
                  <w:rFonts w:ascii="Roboto" w:eastAsia="Roboto" w:hAnsi="Roboto" w:cs="Roboto"/>
                  <w:color w:val="1155CC"/>
                  <w:sz w:val="14"/>
                  <w:szCs w:val="14"/>
                  <w:u w:val="single"/>
                </w:rPr>
                <w:t>https://www.youtube.com/watch?v=kBHZiXUDV6A</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858"/>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Roboto" w:eastAsia="Roboto" w:hAnsi="Roboto" w:cs="Roboto"/>
                <w:color w:val="030303"/>
                <w:sz w:val="20"/>
                <w:szCs w:val="20"/>
              </w:rPr>
            </w:pPr>
            <w:bookmarkStart w:id="29" w:name="_heading=h.z4jtbmrjkh55" w:colFirst="0" w:colLast="0"/>
            <w:bookmarkEnd w:id="29"/>
            <w:r>
              <w:rPr>
                <w:rFonts w:ascii="Roboto" w:eastAsia="Roboto" w:hAnsi="Roboto" w:cs="Roboto"/>
                <w:color w:val="030303"/>
                <w:sz w:val="20"/>
                <w:szCs w:val="20"/>
              </w:rPr>
              <w:t>Rise of the SNP: the inside story</w:t>
            </w:r>
          </w:p>
        </w:tc>
        <w:tc>
          <w:tcPr>
            <w:tcW w:w="1580" w:type="dxa"/>
            <w:shd w:val="clear" w:color="auto" w:fill="auto"/>
            <w:tcMar>
              <w:top w:w="100" w:type="dxa"/>
              <w:left w:w="100" w:type="dxa"/>
              <w:bottom w:w="100" w:type="dxa"/>
              <w:right w:w="100" w:type="dxa"/>
            </w:tcMar>
          </w:tcPr>
          <w:p w:rsidR="00673FDA" w:rsidRDefault="00673FDA">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Roboto" w:eastAsia="Roboto" w:hAnsi="Roboto" w:cs="Roboto"/>
                <w:b w:val="0"/>
                <w:sz w:val="2"/>
                <w:szCs w:val="2"/>
              </w:rPr>
            </w:pPr>
            <w:bookmarkStart w:id="30" w:name="_heading=h.zcnr3gykv7zp" w:colFirst="0" w:colLast="0"/>
            <w:bookmarkEnd w:id="30"/>
          </w:p>
          <w:p w:rsidR="00673FDA" w:rsidRDefault="00E22254">
            <w:pPr>
              <w:spacing w:line="276" w:lineRule="auto"/>
              <w:rPr>
                <w:rFonts w:ascii="Roboto" w:eastAsia="Roboto" w:hAnsi="Roboto" w:cs="Roboto"/>
                <w:sz w:val="14"/>
                <w:szCs w:val="14"/>
              </w:rPr>
            </w:pPr>
            <w:hyperlink r:id="rId35">
              <w:r>
                <w:rPr>
                  <w:rFonts w:ascii="Roboto" w:eastAsia="Roboto" w:hAnsi="Roboto" w:cs="Roboto"/>
                  <w:color w:val="1155CC"/>
                  <w:sz w:val="14"/>
                  <w:szCs w:val="14"/>
                  <w:u w:val="single"/>
                </w:rPr>
                <w:t>https://www.youtube.com/watch?v=eacbNSv1l3c</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858"/>
        </w:trPr>
        <w:tc>
          <w:tcPr>
            <w:tcW w:w="1180" w:type="dxa"/>
            <w:vMerge w:val="restart"/>
            <w:shd w:val="clear" w:color="auto" w:fill="auto"/>
            <w:tcMar>
              <w:top w:w="100" w:type="dxa"/>
              <w:left w:w="100" w:type="dxa"/>
              <w:bottom w:w="100" w:type="dxa"/>
              <w:right w:w="100" w:type="dxa"/>
            </w:tcMar>
          </w:tcPr>
          <w:p w:rsidR="00673FDA" w:rsidRDefault="00E22254">
            <w:pPr>
              <w:spacing w:line="276" w:lineRule="auto"/>
              <w:jc w:val="center"/>
              <w:rPr>
                <w:rFonts w:ascii="Roboto" w:eastAsia="Roboto" w:hAnsi="Roboto" w:cs="Roboto"/>
                <w:b/>
                <w:sz w:val="20"/>
                <w:szCs w:val="20"/>
                <w:u w:val="single"/>
              </w:rPr>
            </w:pPr>
            <w:r>
              <w:rPr>
                <w:rFonts w:ascii="Roboto" w:eastAsia="Roboto" w:hAnsi="Roboto" w:cs="Roboto"/>
                <w:b/>
                <w:sz w:val="20"/>
                <w:szCs w:val="20"/>
                <w:u w:val="single"/>
              </w:rPr>
              <w:t>Prime Minister of old</w:t>
            </w: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Roboto" w:eastAsia="Roboto" w:hAnsi="Roboto" w:cs="Roboto"/>
                <w:color w:val="030303"/>
                <w:sz w:val="20"/>
                <w:szCs w:val="20"/>
              </w:rPr>
            </w:pPr>
            <w:r>
              <w:rPr>
                <w:rFonts w:ascii="Roboto" w:eastAsia="Roboto" w:hAnsi="Roboto" w:cs="Roboto"/>
                <w:color w:val="030303"/>
                <w:sz w:val="20"/>
                <w:szCs w:val="20"/>
              </w:rPr>
              <w:t>Clement Attlee</w:t>
            </w:r>
          </w:p>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Arial" w:eastAsia="Arial" w:hAnsi="Arial" w:cs="Arial"/>
                <w:sz w:val="20"/>
                <w:szCs w:val="20"/>
              </w:rPr>
            </w:pPr>
            <w:bookmarkStart w:id="31" w:name="_heading=h.dklhbdpeoary" w:colFirst="0" w:colLast="0"/>
            <w:bookmarkEnd w:id="31"/>
            <w:r>
              <w:rPr>
                <w:rFonts w:ascii="Roboto" w:eastAsia="Roboto" w:hAnsi="Roboto" w:cs="Roboto"/>
                <w:color w:val="030303"/>
                <w:sz w:val="20"/>
                <w:szCs w:val="20"/>
              </w:rPr>
              <w:t>How did Churchill lose the 1945 general election?</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Roboto" w:eastAsia="Roboto" w:hAnsi="Roboto" w:cs="Roboto"/>
                <w:sz w:val="2"/>
                <w:szCs w:val="2"/>
              </w:rPr>
            </w:pPr>
            <w:hyperlink r:id="rId36">
              <w:r>
                <w:rPr>
                  <w:rFonts w:ascii="Arial" w:eastAsia="Arial" w:hAnsi="Arial" w:cs="Arial"/>
                  <w:color w:val="1155CC"/>
                  <w:sz w:val="12"/>
                  <w:szCs w:val="12"/>
                  <w:u w:val="single"/>
                </w:rPr>
                <w:t>https://www.youtube.com/watch?v=zCNkahrivc8</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858"/>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Roboto" w:eastAsia="Roboto" w:hAnsi="Roboto" w:cs="Roboto"/>
                <w:color w:val="030303"/>
                <w:sz w:val="20"/>
                <w:szCs w:val="20"/>
              </w:rPr>
            </w:pPr>
            <w:bookmarkStart w:id="32" w:name="_heading=h.ia131tzcm7zm" w:colFirst="0" w:colLast="0"/>
            <w:bookmarkEnd w:id="32"/>
            <w:r>
              <w:rPr>
                <w:rFonts w:ascii="Roboto" w:eastAsia="Roboto" w:hAnsi="Roboto" w:cs="Roboto"/>
                <w:color w:val="030303"/>
                <w:sz w:val="20"/>
                <w:szCs w:val="20"/>
              </w:rPr>
              <w:t>Clement Attlee asks the public to help renew Britain (1946)</w:t>
            </w:r>
          </w:p>
        </w:tc>
        <w:tc>
          <w:tcPr>
            <w:tcW w:w="1580" w:type="dxa"/>
            <w:shd w:val="clear" w:color="auto" w:fill="auto"/>
            <w:tcMar>
              <w:top w:w="100" w:type="dxa"/>
              <w:left w:w="100" w:type="dxa"/>
              <w:bottom w:w="100" w:type="dxa"/>
              <w:right w:w="100" w:type="dxa"/>
            </w:tcMar>
          </w:tcPr>
          <w:p w:rsidR="00673FDA" w:rsidRDefault="00673FDA">
            <w:pPr>
              <w:spacing w:line="276" w:lineRule="auto"/>
              <w:rPr>
                <w:rFonts w:ascii="Arial" w:eastAsia="Arial" w:hAnsi="Arial" w:cs="Arial"/>
                <w:sz w:val="12"/>
                <w:szCs w:val="12"/>
              </w:rPr>
            </w:pPr>
          </w:p>
          <w:p w:rsidR="00673FDA" w:rsidRDefault="00E22254">
            <w:pPr>
              <w:spacing w:line="276" w:lineRule="auto"/>
              <w:rPr>
                <w:rFonts w:ascii="Arial" w:eastAsia="Arial" w:hAnsi="Arial" w:cs="Arial"/>
                <w:sz w:val="12"/>
                <w:szCs w:val="12"/>
              </w:rPr>
            </w:pPr>
            <w:hyperlink r:id="rId37">
              <w:r>
                <w:rPr>
                  <w:rFonts w:ascii="Arial" w:eastAsia="Arial" w:hAnsi="Arial" w:cs="Arial"/>
                  <w:color w:val="1155CC"/>
                  <w:sz w:val="12"/>
                  <w:szCs w:val="12"/>
                  <w:u w:val="single"/>
                </w:rPr>
                <w:t>https://www.youtube.com/watch?v=GXp0ISX5804</w:t>
              </w:r>
            </w:hyperlink>
          </w:p>
          <w:p w:rsidR="00673FDA" w:rsidRDefault="00673FDA">
            <w:pPr>
              <w:spacing w:line="276" w:lineRule="auto"/>
              <w:rPr>
                <w:rFonts w:ascii="Arial" w:eastAsia="Arial" w:hAnsi="Arial" w:cs="Arial"/>
                <w:sz w:val="12"/>
                <w:szCs w:val="12"/>
              </w:rPr>
            </w:pPr>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858"/>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Roboto" w:eastAsia="Roboto" w:hAnsi="Roboto" w:cs="Roboto"/>
                <w:color w:val="030303"/>
                <w:sz w:val="20"/>
                <w:szCs w:val="20"/>
              </w:rPr>
            </w:pPr>
            <w:bookmarkStart w:id="33" w:name="_heading=h.3b1ok5ndk5fj" w:colFirst="0" w:colLast="0"/>
            <w:bookmarkEnd w:id="33"/>
            <w:r>
              <w:rPr>
                <w:rFonts w:ascii="Roboto" w:eastAsia="Roboto" w:hAnsi="Roboto" w:cs="Roboto"/>
                <w:color w:val="030303"/>
                <w:sz w:val="20"/>
                <w:szCs w:val="20"/>
              </w:rPr>
              <w:t>The Foundation of the National Health Service</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38">
              <w:r>
                <w:rPr>
                  <w:rFonts w:ascii="Arial" w:eastAsia="Arial" w:hAnsi="Arial" w:cs="Arial"/>
                  <w:color w:val="1155CC"/>
                  <w:sz w:val="12"/>
                  <w:szCs w:val="12"/>
                  <w:u w:val="single"/>
                </w:rPr>
                <w:t>https://www.youtube.com/watch?v=0pnEMBgEG24</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858"/>
        </w:trPr>
        <w:tc>
          <w:tcPr>
            <w:tcW w:w="1180" w:type="dxa"/>
            <w:vMerge w:val="restart"/>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Roboto" w:eastAsia="Roboto" w:hAnsi="Roboto" w:cs="Roboto"/>
                <w:sz w:val="20"/>
                <w:szCs w:val="20"/>
                <w:u w:val="single"/>
              </w:rPr>
            </w:pPr>
            <w:bookmarkStart w:id="34" w:name="_heading=h.uywuegvcb6vt" w:colFirst="0" w:colLast="0"/>
            <w:bookmarkEnd w:id="34"/>
            <w:r>
              <w:rPr>
                <w:rFonts w:ascii="Roboto" w:eastAsia="Roboto" w:hAnsi="Roboto" w:cs="Roboto"/>
                <w:color w:val="030303"/>
                <w:sz w:val="20"/>
                <w:szCs w:val="20"/>
                <w:u w:val="single"/>
              </w:rPr>
              <w:t xml:space="preserve">Ted Heath vs Harold Wilson </w:t>
            </w: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Roboto" w:eastAsia="Roboto" w:hAnsi="Roboto" w:cs="Roboto"/>
                <w:color w:val="030303"/>
                <w:sz w:val="20"/>
                <w:szCs w:val="20"/>
              </w:rPr>
            </w:pPr>
            <w:bookmarkStart w:id="35" w:name="_heading=h.6ozyu7ql6z66" w:colFirst="0" w:colLast="0"/>
            <w:bookmarkEnd w:id="35"/>
            <w:r>
              <w:rPr>
                <w:rFonts w:ascii="Roboto" w:eastAsia="Roboto" w:hAnsi="Roboto" w:cs="Roboto"/>
                <w:color w:val="030303"/>
                <w:sz w:val="20"/>
                <w:szCs w:val="20"/>
              </w:rPr>
              <w:t>Heath vs Wilson - The 10 Year Duel - Part 1</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39">
              <w:r>
                <w:rPr>
                  <w:rFonts w:ascii="Arial" w:eastAsia="Arial" w:hAnsi="Arial" w:cs="Arial"/>
                  <w:color w:val="1155CC"/>
                  <w:sz w:val="12"/>
                  <w:szCs w:val="12"/>
                  <w:u w:val="single"/>
                </w:rPr>
                <w:t>https://www.youtube.com/watch?v=WGiQ4YLMyN0</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858"/>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Roboto" w:eastAsia="Roboto" w:hAnsi="Roboto" w:cs="Roboto"/>
                <w:color w:val="030303"/>
                <w:sz w:val="20"/>
                <w:szCs w:val="20"/>
              </w:rPr>
            </w:pPr>
            <w:bookmarkStart w:id="36" w:name="_heading=h.3pjb9t9gzbb" w:colFirst="0" w:colLast="0"/>
            <w:bookmarkEnd w:id="36"/>
            <w:r>
              <w:rPr>
                <w:rFonts w:ascii="Roboto" w:eastAsia="Roboto" w:hAnsi="Roboto" w:cs="Roboto"/>
                <w:color w:val="030303"/>
                <w:sz w:val="20"/>
                <w:szCs w:val="20"/>
              </w:rPr>
              <w:t>Heath vs Wilson - The 10 Year Duel - Part 2</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40">
              <w:r>
                <w:rPr>
                  <w:rFonts w:ascii="Arial" w:eastAsia="Arial" w:hAnsi="Arial" w:cs="Arial"/>
                  <w:color w:val="1155CC"/>
                  <w:sz w:val="12"/>
                  <w:szCs w:val="12"/>
                  <w:u w:val="single"/>
                </w:rPr>
                <w:t>https://www.youtube.com/watch?v=oS1GGc_SeRc</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858"/>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Roboto" w:eastAsia="Roboto" w:hAnsi="Roboto" w:cs="Roboto"/>
                <w:color w:val="030303"/>
                <w:sz w:val="20"/>
                <w:szCs w:val="20"/>
              </w:rPr>
            </w:pPr>
            <w:bookmarkStart w:id="37" w:name="_heading=h.nh9p26jbyt4j" w:colFirst="0" w:colLast="0"/>
            <w:bookmarkEnd w:id="37"/>
            <w:r>
              <w:rPr>
                <w:rFonts w:ascii="Roboto" w:eastAsia="Roboto" w:hAnsi="Roboto" w:cs="Roboto"/>
                <w:color w:val="030303"/>
                <w:sz w:val="20"/>
                <w:szCs w:val="20"/>
              </w:rPr>
              <w:t>Heath vs Wilson - The 10 Year Duel - Part 3</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41">
              <w:r>
                <w:rPr>
                  <w:rFonts w:ascii="Arial" w:eastAsia="Arial" w:hAnsi="Arial" w:cs="Arial"/>
                  <w:color w:val="1155CC"/>
                  <w:sz w:val="12"/>
                  <w:szCs w:val="12"/>
                  <w:u w:val="single"/>
                </w:rPr>
                <w:t>https://www.youtube.com/watch?v=JngRKiyBhWo</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858"/>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Roboto" w:eastAsia="Roboto" w:hAnsi="Roboto" w:cs="Roboto"/>
                <w:color w:val="030303"/>
                <w:sz w:val="20"/>
                <w:szCs w:val="20"/>
              </w:rPr>
            </w:pPr>
            <w:bookmarkStart w:id="38" w:name="_heading=h.umv1f62pes5x" w:colFirst="0" w:colLast="0"/>
            <w:bookmarkEnd w:id="38"/>
            <w:r>
              <w:rPr>
                <w:rFonts w:ascii="Roboto" w:eastAsia="Roboto" w:hAnsi="Roboto" w:cs="Roboto"/>
                <w:color w:val="030303"/>
                <w:sz w:val="20"/>
                <w:szCs w:val="20"/>
              </w:rPr>
              <w:t>Heath vs Wilson - The 10 Year Duel - Part 4</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42">
              <w:r>
                <w:rPr>
                  <w:rFonts w:ascii="Arial" w:eastAsia="Arial" w:hAnsi="Arial" w:cs="Arial"/>
                  <w:color w:val="1155CC"/>
                  <w:sz w:val="12"/>
                  <w:szCs w:val="12"/>
                  <w:u w:val="single"/>
                </w:rPr>
                <w:t>https://www.youtube.com/watch?v=zDIYW76WBpo</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858"/>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Roboto" w:eastAsia="Roboto" w:hAnsi="Roboto" w:cs="Roboto"/>
                <w:color w:val="030303"/>
                <w:sz w:val="20"/>
                <w:szCs w:val="20"/>
              </w:rPr>
            </w:pPr>
            <w:bookmarkStart w:id="39" w:name="_heading=h.jfzehqx5bdgf" w:colFirst="0" w:colLast="0"/>
            <w:bookmarkEnd w:id="39"/>
            <w:r>
              <w:rPr>
                <w:rFonts w:ascii="Roboto" w:eastAsia="Roboto" w:hAnsi="Roboto" w:cs="Roboto"/>
                <w:color w:val="030303"/>
                <w:sz w:val="20"/>
                <w:szCs w:val="20"/>
              </w:rPr>
              <w:t>Heath vs Wilson - The 10 Year Duel - Part 5</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43">
              <w:r>
                <w:rPr>
                  <w:rFonts w:ascii="Arial" w:eastAsia="Arial" w:hAnsi="Arial" w:cs="Arial"/>
                  <w:color w:val="1155CC"/>
                  <w:sz w:val="12"/>
                  <w:szCs w:val="12"/>
                  <w:u w:val="single"/>
                </w:rPr>
                <w:t>https://www.youtube.com/watch?v=piTwHY7qwXE</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r w:rsidR="00673FDA">
        <w:trPr>
          <w:trHeight w:val="858"/>
        </w:trPr>
        <w:tc>
          <w:tcPr>
            <w:tcW w:w="1180" w:type="dxa"/>
            <w:vMerge/>
            <w:shd w:val="clear" w:color="auto" w:fill="auto"/>
            <w:tcMar>
              <w:top w:w="100" w:type="dxa"/>
              <w:left w:w="100" w:type="dxa"/>
              <w:bottom w:w="100" w:type="dxa"/>
              <w:right w:w="100" w:type="dxa"/>
            </w:tcMar>
          </w:tcPr>
          <w:p w:rsidR="00673FDA" w:rsidRDefault="00673FDA">
            <w:pPr>
              <w:widowControl w:val="0"/>
              <w:pBdr>
                <w:top w:val="nil"/>
                <w:left w:val="nil"/>
                <w:bottom w:val="nil"/>
                <w:right w:val="nil"/>
                <w:between w:val="nil"/>
              </w:pBdr>
              <w:spacing w:line="276" w:lineRule="auto"/>
              <w:rPr>
                <w:rFonts w:ascii="Arial" w:eastAsia="Arial" w:hAnsi="Arial" w:cs="Arial"/>
              </w:rPr>
            </w:pPr>
          </w:p>
        </w:tc>
        <w:tc>
          <w:tcPr>
            <w:tcW w:w="1780" w:type="dxa"/>
            <w:shd w:val="clear" w:color="auto" w:fill="auto"/>
            <w:tcMar>
              <w:top w:w="100" w:type="dxa"/>
              <w:left w:w="100" w:type="dxa"/>
              <w:bottom w:w="100" w:type="dxa"/>
              <w:right w:w="100" w:type="dxa"/>
            </w:tcMar>
          </w:tcPr>
          <w:p w:rsidR="00673FDA" w:rsidRDefault="00E22254">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9F9F9"/>
              <w:spacing w:before="0" w:after="0" w:line="276" w:lineRule="auto"/>
              <w:outlineLvl w:val="0"/>
              <w:rPr>
                <w:rFonts w:ascii="Roboto" w:eastAsia="Roboto" w:hAnsi="Roboto" w:cs="Roboto"/>
                <w:color w:val="030303"/>
                <w:sz w:val="20"/>
                <w:szCs w:val="20"/>
              </w:rPr>
            </w:pPr>
            <w:bookmarkStart w:id="40" w:name="_heading=h.ov78oqlrlj1" w:colFirst="0" w:colLast="0"/>
            <w:bookmarkEnd w:id="40"/>
            <w:r>
              <w:rPr>
                <w:rFonts w:ascii="Roboto" w:eastAsia="Roboto" w:hAnsi="Roboto" w:cs="Roboto"/>
                <w:color w:val="030303"/>
                <w:sz w:val="20"/>
                <w:szCs w:val="20"/>
              </w:rPr>
              <w:t>Heath vs Wilson - The 10 Year Duel - Part 6</w:t>
            </w:r>
          </w:p>
        </w:tc>
        <w:tc>
          <w:tcPr>
            <w:tcW w:w="1580" w:type="dxa"/>
            <w:shd w:val="clear" w:color="auto" w:fill="auto"/>
            <w:tcMar>
              <w:top w:w="100" w:type="dxa"/>
              <w:left w:w="100" w:type="dxa"/>
              <w:bottom w:w="100" w:type="dxa"/>
              <w:right w:w="100" w:type="dxa"/>
            </w:tcMar>
          </w:tcPr>
          <w:p w:rsidR="00673FDA" w:rsidRDefault="00E22254">
            <w:pPr>
              <w:spacing w:line="276" w:lineRule="auto"/>
              <w:rPr>
                <w:rFonts w:ascii="Arial" w:eastAsia="Arial" w:hAnsi="Arial" w:cs="Arial"/>
                <w:sz w:val="12"/>
                <w:szCs w:val="12"/>
              </w:rPr>
            </w:pPr>
            <w:hyperlink r:id="rId44">
              <w:r>
                <w:rPr>
                  <w:rFonts w:ascii="Arial" w:eastAsia="Arial" w:hAnsi="Arial" w:cs="Arial"/>
                  <w:color w:val="1155CC"/>
                  <w:sz w:val="12"/>
                  <w:szCs w:val="12"/>
                  <w:u w:val="single"/>
                </w:rPr>
                <w:t>https://www.youtube.com/watch?v=TE2KrnUtfGU</w:t>
              </w:r>
            </w:hyperlink>
          </w:p>
        </w:tc>
        <w:tc>
          <w:tcPr>
            <w:tcW w:w="5920" w:type="dxa"/>
            <w:shd w:val="clear" w:color="auto" w:fill="auto"/>
            <w:tcMar>
              <w:top w:w="100" w:type="dxa"/>
              <w:left w:w="100" w:type="dxa"/>
              <w:bottom w:w="100" w:type="dxa"/>
              <w:right w:w="100" w:type="dxa"/>
            </w:tcMar>
          </w:tcPr>
          <w:p w:rsidR="00673FDA" w:rsidRDefault="00673FDA">
            <w:pPr>
              <w:widowControl w:val="0"/>
              <w:rPr>
                <w:rFonts w:ascii="Arial" w:eastAsia="Arial" w:hAnsi="Arial" w:cs="Arial"/>
              </w:rPr>
            </w:pPr>
          </w:p>
        </w:tc>
      </w:tr>
    </w:tbl>
    <w:p w:rsidR="00673FDA" w:rsidRDefault="00673FDA">
      <w:pPr>
        <w:spacing w:after="0" w:line="276" w:lineRule="auto"/>
        <w:ind w:hanging="540"/>
      </w:pPr>
    </w:p>
    <w:sectPr w:rsidR="00673FD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B1A39"/>
    <w:multiLevelType w:val="multilevel"/>
    <w:tmpl w:val="45568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DA"/>
    <w:rsid w:val="00673FDA"/>
    <w:rsid w:val="00E22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36E33-92ED-4085-9603-C3AA73B7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F4669"/>
    <w:pPr>
      <w:ind w:left="720"/>
      <w:contextualSpacing/>
    </w:pPr>
  </w:style>
  <w:style w:type="table" w:styleId="TableGrid">
    <w:name w:val="Table Grid"/>
    <w:basedOn w:val="TableNormal"/>
    <w:uiPriority w:val="39"/>
    <w:rsid w:val="00DF4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youtube.com/watch?v=ArnmL82u2Ig" TargetMode="External"/><Relationship Id="rId18" Type="http://schemas.openxmlformats.org/officeDocument/2006/relationships/hyperlink" Target="https://www.youtube.com/watch?v=OvCIBIC69c8" TargetMode="External"/><Relationship Id="rId26" Type="http://schemas.openxmlformats.org/officeDocument/2006/relationships/hyperlink" Target="https://www.youtube.com/watch?v=_JTz9Lnw0cA" TargetMode="External"/><Relationship Id="rId39" Type="http://schemas.openxmlformats.org/officeDocument/2006/relationships/hyperlink" Target="https://www.youtube.com/watch?v=WGiQ4YLMyN0" TargetMode="External"/><Relationship Id="rId21" Type="http://schemas.openxmlformats.org/officeDocument/2006/relationships/hyperlink" Target="https://www.youtube.com/watch?v=qPbU2sxzGO4" TargetMode="External"/><Relationship Id="rId34" Type="http://schemas.openxmlformats.org/officeDocument/2006/relationships/hyperlink" Target="https://www.youtube.com/watch?v=kBHZiXUDV6A" TargetMode="External"/><Relationship Id="rId42" Type="http://schemas.openxmlformats.org/officeDocument/2006/relationships/hyperlink" Target="https://www.youtube.com/watch?v=zDIYW76WBpo" TargetMode="Externa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youtube.com/watch?v=FrSENJs6Bm0" TargetMode="External"/><Relationship Id="rId29" Type="http://schemas.openxmlformats.org/officeDocument/2006/relationships/hyperlink" Target="https://www.youtube.com/watch?v=HAmnhlk8WF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bc.co.uk/news/politics" TargetMode="External"/><Relationship Id="rId24" Type="http://schemas.openxmlformats.org/officeDocument/2006/relationships/hyperlink" Target="https://www.youtube.com/watch?v=t7Y02-03ZFU" TargetMode="External"/><Relationship Id="rId32" Type="http://schemas.openxmlformats.org/officeDocument/2006/relationships/hyperlink" Target="https://www.youtube.com/watch?v=ZwLgjUPQCMY&amp;t=170s" TargetMode="External"/><Relationship Id="rId37" Type="http://schemas.openxmlformats.org/officeDocument/2006/relationships/hyperlink" Target="https://www.youtube.com/watch?v=GXp0ISX5804" TargetMode="External"/><Relationship Id="rId40" Type="http://schemas.openxmlformats.org/officeDocument/2006/relationships/hyperlink" Target="https://www.youtube.com/watch?v=oS1GGc_SeRc"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2ewQzUyp3Og" TargetMode="External"/><Relationship Id="rId23" Type="http://schemas.openxmlformats.org/officeDocument/2006/relationships/hyperlink" Target="https://www.youtube.com/watch?v=azSK-d1VHPc" TargetMode="External"/><Relationship Id="rId28" Type="http://schemas.openxmlformats.org/officeDocument/2006/relationships/hyperlink" Target="https://www.youtube.com/watch?v=fH42ZktzfeE" TargetMode="External"/><Relationship Id="rId36" Type="http://schemas.openxmlformats.org/officeDocument/2006/relationships/hyperlink" Target="https://www.youtube.com/watch?v=zCNkahrivc8" TargetMode="External"/><Relationship Id="rId10" Type="http://schemas.openxmlformats.org/officeDocument/2006/relationships/image" Target="media/image5.png"/><Relationship Id="rId19" Type="http://schemas.openxmlformats.org/officeDocument/2006/relationships/hyperlink" Target="https://www.youtube.com/watch?v=ZDOkv5K-j8A" TargetMode="External"/><Relationship Id="rId31" Type="http://schemas.openxmlformats.org/officeDocument/2006/relationships/hyperlink" Target="https://www.youtube.com/watch?v=_sLZBWcPklk" TargetMode="External"/><Relationship Id="rId44" Type="http://schemas.openxmlformats.org/officeDocument/2006/relationships/hyperlink" Target="https://www.youtube.com/watch?v=TE2KrnUtfGU" TargetMode="External"/><Relationship Id="rId4" Type="http://schemas.openxmlformats.org/officeDocument/2006/relationships/settings" Target="settings.xml"/><Relationship Id="rId14" Type="http://schemas.openxmlformats.org/officeDocument/2006/relationships/hyperlink" Target="https://www.youtube.com/watch?v=ANirM3s2JpQ" TargetMode="External"/><Relationship Id="rId22" Type="http://schemas.openxmlformats.org/officeDocument/2006/relationships/hyperlink" Target="https://www.youtube.com/watch?v=23J3yB5Mmjg" TargetMode="External"/><Relationship Id="rId27" Type="http://schemas.openxmlformats.org/officeDocument/2006/relationships/hyperlink" Target="https://www.youtube.com/watch?v=1zyHU4SkLMA" TargetMode="External"/><Relationship Id="rId30" Type="http://schemas.openxmlformats.org/officeDocument/2006/relationships/hyperlink" Target="https://www.youtube.com/watch?v=xgMRiA9dZQs" TargetMode="External"/><Relationship Id="rId35" Type="http://schemas.openxmlformats.org/officeDocument/2006/relationships/hyperlink" Target="https://www.youtube.com/watch?v=eacbNSv1l3c" TargetMode="External"/><Relationship Id="rId43" Type="http://schemas.openxmlformats.org/officeDocument/2006/relationships/hyperlink" Target="https://www.youtube.com/watch?v=piTwHY7qwXE" TargetMode="Externa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youtube.com/watch?v=NvbwV3rRbRA" TargetMode="External"/><Relationship Id="rId25" Type="http://schemas.openxmlformats.org/officeDocument/2006/relationships/hyperlink" Target="https://www.youtube.com/watch?v=QkjxkKYrEyE" TargetMode="External"/><Relationship Id="rId33" Type="http://schemas.openxmlformats.org/officeDocument/2006/relationships/hyperlink" Target="https://www.youtube.com/watch?v=g5CJNLRqZXs" TargetMode="External"/><Relationship Id="rId38" Type="http://schemas.openxmlformats.org/officeDocument/2006/relationships/hyperlink" Target="https://www.youtube.com/watch?v=0pnEMBgEG24" TargetMode="External"/><Relationship Id="rId46" Type="http://schemas.openxmlformats.org/officeDocument/2006/relationships/theme" Target="theme/theme1.xml"/><Relationship Id="rId20" Type="http://schemas.openxmlformats.org/officeDocument/2006/relationships/hyperlink" Target="https://vimeo.com/269620748" TargetMode="External"/><Relationship Id="rId41" Type="http://schemas.openxmlformats.org/officeDocument/2006/relationships/hyperlink" Target="https://www.youtube.com/watch?v=JngRKiyBh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CRGWl3hFwghQBvCtwOIETC4fUg==">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EPHS</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Brown</dc:creator>
  <cp:lastModifiedBy>A Crix</cp:lastModifiedBy>
  <cp:revision>2</cp:revision>
  <dcterms:created xsi:type="dcterms:W3CDTF">2023-03-14T15:45:00Z</dcterms:created>
  <dcterms:modified xsi:type="dcterms:W3CDTF">2023-03-14T15:45:00Z</dcterms:modified>
</cp:coreProperties>
</file>