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DA9" w:rsidRPr="00EC2972" w:rsidRDefault="00ED5DA9" w:rsidP="00EC2972">
      <w:pPr>
        <w:pStyle w:val="Heading2"/>
        <w:jc w:val="center"/>
        <w:rPr>
          <w:rFonts w:ascii="Arial" w:hAnsi="Arial" w:cs="Arial"/>
          <w:color w:val="231F20"/>
          <w:sz w:val="28"/>
          <w:szCs w:val="28"/>
        </w:rPr>
      </w:pPr>
      <w:r>
        <w:rPr>
          <w:rFonts w:ascii="Arial" w:hAnsi="Arial" w:cs="Arial"/>
          <w:color w:val="231F20"/>
          <w:sz w:val="28"/>
          <w:szCs w:val="28"/>
        </w:rPr>
        <w:t xml:space="preserve">Head of </w:t>
      </w:r>
      <w:r w:rsidR="00EC2972">
        <w:rPr>
          <w:rFonts w:ascii="Arial" w:hAnsi="Arial" w:cs="Arial"/>
          <w:color w:val="231F20"/>
          <w:sz w:val="28"/>
          <w:szCs w:val="28"/>
        </w:rPr>
        <w:t>Psychology</w:t>
      </w:r>
    </w:p>
    <w:p w:rsidR="001D162E" w:rsidRDefault="001D162E" w:rsidP="001D162E">
      <w:pPr>
        <w:jc w:val="center"/>
        <w:rPr>
          <w:rFonts w:ascii="Arial" w:hAnsi="Arial" w:cs="Arial"/>
          <w:sz w:val="22"/>
          <w:szCs w:val="22"/>
        </w:rPr>
      </w:pPr>
    </w:p>
    <w:p w:rsidR="000C7A17" w:rsidRDefault="000C7A17" w:rsidP="000C7A17">
      <w:pPr>
        <w:jc w:val="center"/>
      </w:pPr>
      <w:r>
        <w:rPr>
          <w:rFonts w:ascii="Arial" w:hAnsi="Arial" w:cs="Arial"/>
          <w:sz w:val="22"/>
          <w:szCs w:val="22"/>
        </w:rPr>
        <w:t>(The ability to also teach Sociology would be advantageous)</w:t>
      </w:r>
    </w:p>
    <w:p w:rsidR="00FD238A" w:rsidRPr="00FD238A" w:rsidRDefault="00FD238A" w:rsidP="00FD238A"/>
    <w:p w:rsidR="00CF2615" w:rsidRDefault="00CF2615"/>
    <w:tbl>
      <w:tblPr>
        <w:tblStyle w:val="TableGrid"/>
        <w:tblW w:w="0" w:type="auto"/>
        <w:tblLook w:val="04A0" w:firstRow="1" w:lastRow="0" w:firstColumn="1" w:lastColumn="0" w:noHBand="0" w:noVBand="1"/>
      </w:tblPr>
      <w:tblGrid>
        <w:gridCol w:w="4980"/>
        <w:gridCol w:w="4989"/>
      </w:tblGrid>
      <w:tr w:rsidR="00CF2615" w:rsidTr="004B4320">
        <w:tc>
          <w:tcPr>
            <w:tcW w:w="9969" w:type="dxa"/>
            <w:gridSpan w:val="2"/>
          </w:tcPr>
          <w:p w:rsidR="00CF2615" w:rsidRDefault="00A64034">
            <w:r>
              <w:rPr>
                <w:rFonts w:ascii="Arial" w:hAnsi="Arial" w:cs="Arial"/>
                <w:b/>
                <w:szCs w:val="24"/>
              </w:rPr>
              <w:t>Job details</w:t>
            </w:r>
          </w:p>
        </w:tc>
      </w:tr>
      <w:tr w:rsidR="00CF2615" w:rsidTr="004B4320">
        <w:tc>
          <w:tcPr>
            <w:tcW w:w="4980" w:type="dxa"/>
            <w:vAlign w:val="center"/>
          </w:tcPr>
          <w:p w:rsidR="00CF2615" w:rsidRDefault="00A64034">
            <w:pPr>
              <w:rPr>
                <w:rFonts w:ascii="Arial" w:hAnsi="Arial" w:cs="Arial"/>
                <w:szCs w:val="24"/>
              </w:rPr>
            </w:pPr>
            <w:r>
              <w:rPr>
                <w:rFonts w:ascii="Arial" w:hAnsi="Arial" w:cs="Arial"/>
                <w:szCs w:val="24"/>
              </w:rPr>
              <w:t>Employer</w:t>
            </w:r>
          </w:p>
        </w:tc>
        <w:tc>
          <w:tcPr>
            <w:tcW w:w="4989"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rsidTr="004B4320">
        <w:tc>
          <w:tcPr>
            <w:tcW w:w="4980" w:type="dxa"/>
            <w:vAlign w:val="center"/>
          </w:tcPr>
          <w:p w:rsidR="00CF2615" w:rsidRDefault="00A64034">
            <w:pPr>
              <w:rPr>
                <w:rFonts w:ascii="Arial" w:hAnsi="Arial" w:cs="Arial"/>
                <w:szCs w:val="24"/>
              </w:rPr>
            </w:pPr>
            <w:r>
              <w:rPr>
                <w:rFonts w:ascii="Arial" w:hAnsi="Arial" w:cs="Arial"/>
                <w:szCs w:val="24"/>
              </w:rPr>
              <w:t>Location</w:t>
            </w:r>
          </w:p>
        </w:tc>
        <w:tc>
          <w:tcPr>
            <w:tcW w:w="4989" w:type="dxa"/>
            <w:vAlign w:val="center"/>
          </w:tcPr>
          <w:p w:rsidR="00CF2615" w:rsidRDefault="00A64034">
            <w:pPr>
              <w:rPr>
                <w:rFonts w:ascii="Arial" w:hAnsi="Arial" w:cs="Arial"/>
                <w:bCs/>
                <w:szCs w:val="24"/>
              </w:rPr>
            </w:pPr>
            <w:r>
              <w:rPr>
                <w:rFonts w:ascii="Arial" w:hAnsi="Arial" w:cs="Arial"/>
                <w:bCs/>
                <w:szCs w:val="24"/>
              </w:rPr>
              <w:t>Ealing, London</w:t>
            </w:r>
          </w:p>
        </w:tc>
      </w:tr>
      <w:tr w:rsidR="00CF2615" w:rsidTr="004B4320">
        <w:tc>
          <w:tcPr>
            <w:tcW w:w="4980" w:type="dxa"/>
            <w:vAlign w:val="center"/>
          </w:tcPr>
          <w:p w:rsidR="00CF2615" w:rsidRDefault="00A64034">
            <w:pPr>
              <w:rPr>
                <w:rFonts w:ascii="Arial" w:hAnsi="Arial" w:cs="Arial"/>
                <w:szCs w:val="24"/>
              </w:rPr>
            </w:pPr>
            <w:r>
              <w:rPr>
                <w:rFonts w:ascii="Arial" w:hAnsi="Arial" w:cs="Arial"/>
                <w:szCs w:val="24"/>
              </w:rPr>
              <w:t>Salary</w:t>
            </w:r>
          </w:p>
        </w:tc>
        <w:tc>
          <w:tcPr>
            <w:tcW w:w="4989" w:type="dxa"/>
            <w:vAlign w:val="center"/>
          </w:tcPr>
          <w:p w:rsidR="00CF2615" w:rsidRDefault="0080721C" w:rsidP="00A112B2">
            <w:pPr>
              <w:rPr>
                <w:rFonts w:ascii="Arial" w:hAnsi="Arial" w:cs="Arial"/>
                <w:bCs/>
                <w:szCs w:val="24"/>
              </w:rPr>
            </w:pPr>
            <w:r>
              <w:rPr>
                <w:rFonts w:ascii="Arial" w:hAnsi="Arial" w:cs="Arial"/>
                <w:bCs/>
                <w:szCs w:val="24"/>
              </w:rPr>
              <w:t xml:space="preserve">Inner London </w:t>
            </w:r>
            <w:r w:rsidR="00A64034">
              <w:rPr>
                <w:rFonts w:ascii="Arial" w:hAnsi="Arial" w:cs="Arial"/>
                <w:bCs/>
                <w:szCs w:val="24"/>
              </w:rPr>
              <w:t>Main</w:t>
            </w:r>
            <w:r w:rsidR="00DA0A60">
              <w:rPr>
                <w:rFonts w:ascii="Arial" w:hAnsi="Arial" w:cs="Arial"/>
                <w:bCs/>
                <w:szCs w:val="24"/>
              </w:rPr>
              <w:t xml:space="preserve"> S</w:t>
            </w:r>
            <w:r w:rsidR="00A64034">
              <w:rPr>
                <w:rFonts w:ascii="Arial" w:hAnsi="Arial" w:cs="Arial"/>
                <w:bCs/>
                <w:szCs w:val="24"/>
              </w:rPr>
              <w:t>cale</w:t>
            </w:r>
            <w:r w:rsidR="00066F09">
              <w:rPr>
                <w:rFonts w:ascii="Arial" w:hAnsi="Arial" w:cs="Arial"/>
                <w:bCs/>
                <w:szCs w:val="24"/>
              </w:rPr>
              <w:t>/UPS</w:t>
            </w:r>
            <w:r w:rsidR="00A64034">
              <w:rPr>
                <w:rFonts w:ascii="Arial" w:hAnsi="Arial" w:cs="Arial"/>
                <w:bCs/>
                <w:szCs w:val="24"/>
              </w:rPr>
              <w:t xml:space="preserve"> </w:t>
            </w:r>
            <w:r w:rsidR="00ED5DA9">
              <w:rPr>
                <w:rFonts w:ascii="Arial" w:hAnsi="Arial" w:cs="Arial"/>
                <w:bCs/>
                <w:szCs w:val="24"/>
              </w:rPr>
              <w:t>with TLR 2</w:t>
            </w:r>
            <w:r w:rsidR="00EC2972">
              <w:rPr>
                <w:rFonts w:ascii="Arial" w:hAnsi="Arial" w:cs="Arial"/>
                <w:bCs/>
                <w:szCs w:val="24"/>
              </w:rPr>
              <w:t>a</w:t>
            </w:r>
            <w:r w:rsidR="00ED5DA9">
              <w:rPr>
                <w:rFonts w:ascii="Arial" w:hAnsi="Arial" w:cs="Arial"/>
                <w:bCs/>
                <w:szCs w:val="24"/>
              </w:rPr>
              <w:t xml:space="preserve"> (£</w:t>
            </w:r>
            <w:r w:rsidR="00EC2972">
              <w:rPr>
                <w:rFonts w:ascii="Arial" w:hAnsi="Arial" w:cs="Arial"/>
                <w:bCs/>
                <w:szCs w:val="24"/>
              </w:rPr>
              <w:t>3,</w:t>
            </w:r>
            <w:r w:rsidR="004651C0">
              <w:rPr>
                <w:rFonts w:ascii="Arial" w:hAnsi="Arial" w:cs="Arial"/>
                <w:bCs/>
                <w:szCs w:val="24"/>
              </w:rPr>
              <w:t>389</w:t>
            </w:r>
            <w:r w:rsidR="00ED5DA9">
              <w:rPr>
                <w:rFonts w:ascii="Arial" w:hAnsi="Arial" w:cs="Arial"/>
                <w:bCs/>
                <w:szCs w:val="24"/>
              </w:rPr>
              <w:t>)</w:t>
            </w:r>
          </w:p>
        </w:tc>
      </w:tr>
      <w:tr w:rsidR="00CF2615" w:rsidTr="004B4320">
        <w:tc>
          <w:tcPr>
            <w:tcW w:w="4980" w:type="dxa"/>
            <w:vAlign w:val="center"/>
          </w:tcPr>
          <w:p w:rsidR="00CF2615" w:rsidRDefault="00476003">
            <w:pPr>
              <w:rPr>
                <w:rFonts w:ascii="Arial" w:hAnsi="Arial" w:cs="Arial"/>
                <w:szCs w:val="24"/>
              </w:rPr>
            </w:pPr>
            <w:r>
              <w:rPr>
                <w:rFonts w:ascii="Arial" w:hAnsi="Arial" w:cs="Arial"/>
                <w:szCs w:val="24"/>
              </w:rPr>
              <w:t>Contract type</w:t>
            </w:r>
          </w:p>
        </w:tc>
        <w:tc>
          <w:tcPr>
            <w:tcW w:w="4989" w:type="dxa"/>
            <w:vAlign w:val="center"/>
          </w:tcPr>
          <w:p w:rsidR="00CF2615" w:rsidRDefault="00A64034" w:rsidP="009E5A75">
            <w:pPr>
              <w:rPr>
                <w:rFonts w:ascii="Arial" w:hAnsi="Arial" w:cs="Arial"/>
                <w:bCs/>
                <w:szCs w:val="24"/>
              </w:rPr>
            </w:pPr>
            <w:r>
              <w:rPr>
                <w:rFonts w:ascii="Arial" w:hAnsi="Arial" w:cs="Arial"/>
                <w:bCs/>
                <w:szCs w:val="24"/>
              </w:rPr>
              <w:t>Full Time</w:t>
            </w:r>
            <w:r w:rsidR="00FD238A">
              <w:rPr>
                <w:rFonts w:ascii="Arial" w:hAnsi="Arial" w:cs="Arial"/>
                <w:bCs/>
                <w:szCs w:val="24"/>
              </w:rPr>
              <w:t xml:space="preserve"> </w:t>
            </w:r>
          </w:p>
        </w:tc>
      </w:tr>
      <w:tr w:rsidR="00CF2615" w:rsidTr="004B4320">
        <w:tc>
          <w:tcPr>
            <w:tcW w:w="4980" w:type="dxa"/>
            <w:vAlign w:val="center"/>
          </w:tcPr>
          <w:p w:rsidR="00CF2615" w:rsidRDefault="00A64034">
            <w:pPr>
              <w:rPr>
                <w:rFonts w:ascii="Arial" w:hAnsi="Arial" w:cs="Arial"/>
                <w:szCs w:val="24"/>
              </w:rPr>
            </w:pPr>
            <w:r>
              <w:rPr>
                <w:rFonts w:ascii="Arial" w:hAnsi="Arial" w:cs="Arial"/>
                <w:szCs w:val="24"/>
              </w:rPr>
              <w:t>Contract term</w:t>
            </w:r>
          </w:p>
        </w:tc>
        <w:tc>
          <w:tcPr>
            <w:tcW w:w="4989" w:type="dxa"/>
            <w:vAlign w:val="center"/>
          </w:tcPr>
          <w:p w:rsidR="00CF2615" w:rsidRDefault="00A64034">
            <w:pPr>
              <w:rPr>
                <w:rFonts w:ascii="Arial" w:hAnsi="Arial" w:cs="Arial"/>
                <w:bCs/>
                <w:szCs w:val="24"/>
              </w:rPr>
            </w:pPr>
            <w:r>
              <w:rPr>
                <w:rStyle w:val="t-job-contract-term"/>
                <w:rFonts w:ascii="Arial" w:hAnsi="Arial" w:cs="Arial"/>
                <w:bCs/>
                <w:szCs w:val="24"/>
              </w:rPr>
              <w:t>Permanent</w:t>
            </w:r>
          </w:p>
        </w:tc>
      </w:tr>
      <w:tr w:rsidR="00CF2615" w:rsidTr="004B4320">
        <w:tc>
          <w:tcPr>
            <w:tcW w:w="9969" w:type="dxa"/>
            <w:gridSpan w:val="2"/>
          </w:tcPr>
          <w:p w:rsidR="00CF2615" w:rsidRDefault="00A64034">
            <w:r>
              <w:rPr>
                <w:rFonts w:ascii="Arial" w:hAnsi="Arial" w:cs="Arial"/>
                <w:b/>
                <w:szCs w:val="24"/>
              </w:rPr>
              <w:t>Job dates</w:t>
            </w:r>
          </w:p>
        </w:tc>
      </w:tr>
      <w:tr w:rsidR="00CF2615" w:rsidTr="004B4320">
        <w:tc>
          <w:tcPr>
            <w:tcW w:w="4980" w:type="dxa"/>
            <w:vAlign w:val="center"/>
          </w:tcPr>
          <w:p w:rsidR="00CF2615" w:rsidRDefault="005A337E">
            <w:pPr>
              <w:rPr>
                <w:rFonts w:ascii="Arial" w:hAnsi="Arial" w:cs="Arial"/>
                <w:szCs w:val="24"/>
              </w:rPr>
            </w:pPr>
            <w:r>
              <w:rPr>
                <w:rFonts w:ascii="Arial" w:hAnsi="Arial" w:cs="Arial"/>
                <w:szCs w:val="24"/>
              </w:rPr>
              <w:t>Position posted</w:t>
            </w:r>
          </w:p>
        </w:tc>
        <w:tc>
          <w:tcPr>
            <w:tcW w:w="4989" w:type="dxa"/>
            <w:vAlign w:val="center"/>
          </w:tcPr>
          <w:p w:rsidR="00CF2615" w:rsidRDefault="005A337E" w:rsidP="00ED5DA9">
            <w:pPr>
              <w:rPr>
                <w:rFonts w:ascii="Arial" w:hAnsi="Arial" w:cs="Arial"/>
                <w:bCs/>
                <w:szCs w:val="24"/>
              </w:rPr>
            </w:pPr>
            <w:r>
              <w:rPr>
                <w:rFonts w:ascii="Arial" w:hAnsi="Arial" w:cs="Arial"/>
                <w:bCs/>
                <w:szCs w:val="24"/>
              </w:rPr>
              <w:t xml:space="preserve">Friday </w:t>
            </w:r>
            <w:r w:rsidR="00EC2972">
              <w:rPr>
                <w:rFonts w:ascii="Arial" w:hAnsi="Arial" w:cs="Arial"/>
                <w:bCs/>
                <w:szCs w:val="24"/>
              </w:rPr>
              <w:t>4</w:t>
            </w:r>
            <w:r w:rsidR="00EC2972" w:rsidRPr="00EC2972">
              <w:rPr>
                <w:rFonts w:ascii="Arial" w:hAnsi="Arial" w:cs="Arial"/>
                <w:bCs/>
                <w:szCs w:val="24"/>
                <w:vertAlign w:val="superscript"/>
              </w:rPr>
              <w:t>th</w:t>
            </w:r>
            <w:r w:rsidR="00EC2972">
              <w:rPr>
                <w:rFonts w:ascii="Arial" w:hAnsi="Arial" w:cs="Arial"/>
                <w:bCs/>
                <w:szCs w:val="24"/>
              </w:rPr>
              <w:t xml:space="preserve"> April</w:t>
            </w:r>
            <w:r w:rsidR="00ED2926">
              <w:rPr>
                <w:rFonts w:ascii="Arial" w:hAnsi="Arial" w:cs="Arial"/>
                <w:bCs/>
                <w:szCs w:val="24"/>
              </w:rPr>
              <w:t xml:space="preserve"> 2025</w:t>
            </w:r>
          </w:p>
        </w:tc>
      </w:tr>
      <w:tr w:rsidR="005A337E" w:rsidTr="004B4320">
        <w:tc>
          <w:tcPr>
            <w:tcW w:w="4980" w:type="dxa"/>
            <w:vAlign w:val="center"/>
          </w:tcPr>
          <w:p w:rsidR="005A337E" w:rsidRDefault="005A337E">
            <w:pPr>
              <w:rPr>
                <w:rFonts w:ascii="Arial" w:hAnsi="Arial" w:cs="Arial"/>
                <w:szCs w:val="24"/>
              </w:rPr>
            </w:pPr>
            <w:r>
              <w:rPr>
                <w:rFonts w:ascii="Arial" w:hAnsi="Arial" w:cs="Arial"/>
                <w:szCs w:val="24"/>
              </w:rPr>
              <w:t>Closing date</w:t>
            </w:r>
          </w:p>
        </w:tc>
        <w:tc>
          <w:tcPr>
            <w:tcW w:w="4989" w:type="dxa"/>
            <w:vAlign w:val="center"/>
          </w:tcPr>
          <w:p w:rsidR="005A337E" w:rsidRDefault="00004F11" w:rsidP="00ED5DA9">
            <w:pPr>
              <w:rPr>
                <w:rFonts w:ascii="Arial" w:hAnsi="Arial" w:cs="Arial"/>
                <w:bCs/>
                <w:szCs w:val="24"/>
              </w:rPr>
            </w:pPr>
            <w:r>
              <w:rPr>
                <w:rFonts w:ascii="Arial" w:hAnsi="Arial" w:cs="Arial"/>
                <w:bCs/>
                <w:szCs w:val="24"/>
              </w:rPr>
              <w:t>Wedne</w:t>
            </w:r>
            <w:r w:rsidR="00ED2926">
              <w:rPr>
                <w:rFonts w:ascii="Arial" w:hAnsi="Arial" w:cs="Arial"/>
                <w:bCs/>
                <w:szCs w:val="24"/>
              </w:rPr>
              <w:t>s</w:t>
            </w:r>
            <w:r>
              <w:rPr>
                <w:rFonts w:ascii="Arial" w:hAnsi="Arial" w:cs="Arial"/>
                <w:bCs/>
                <w:szCs w:val="24"/>
              </w:rPr>
              <w:t>d</w:t>
            </w:r>
            <w:r w:rsidR="00ED2926">
              <w:rPr>
                <w:rFonts w:ascii="Arial" w:hAnsi="Arial" w:cs="Arial"/>
                <w:bCs/>
                <w:szCs w:val="24"/>
              </w:rPr>
              <w:t>ay 23</w:t>
            </w:r>
            <w:r w:rsidR="00ED2926" w:rsidRPr="00ED2926">
              <w:rPr>
                <w:rFonts w:ascii="Arial" w:hAnsi="Arial" w:cs="Arial"/>
                <w:bCs/>
                <w:szCs w:val="24"/>
                <w:vertAlign w:val="superscript"/>
              </w:rPr>
              <w:t>rd</w:t>
            </w:r>
            <w:r w:rsidR="00ED2926">
              <w:rPr>
                <w:rFonts w:ascii="Arial" w:hAnsi="Arial" w:cs="Arial"/>
                <w:bCs/>
                <w:szCs w:val="24"/>
              </w:rPr>
              <w:t xml:space="preserve"> April 2025</w:t>
            </w:r>
          </w:p>
        </w:tc>
      </w:tr>
      <w:tr w:rsidR="004B4320" w:rsidTr="00A648AC">
        <w:tc>
          <w:tcPr>
            <w:tcW w:w="9969" w:type="dxa"/>
            <w:gridSpan w:val="2"/>
            <w:vAlign w:val="center"/>
          </w:tcPr>
          <w:p w:rsidR="004B4320" w:rsidRDefault="004B4320" w:rsidP="004B4320">
            <w:pPr>
              <w:jc w:val="center"/>
              <w:rPr>
                <w:rFonts w:ascii="Arial" w:hAnsi="Arial" w:cs="Arial"/>
                <w:bCs/>
                <w:szCs w:val="24"/>
              </w:rPr>
            </w:pPr>
            <w:r>
              <w:rPr>
                <w:rFonts w:ascii="Arial" w:eastAsia="Arial" w:hAnsi="Arial" w:cs="Arial"/>
                <w:b/>
                <w:i/>
              </w:rPr>
              <w:t>We reserve the right to shortlist, appoint and interview prior to the closing date so early applications are encouraged.</w:t>
            </w:r>
          </w:p>
        </w:tc>
      </w:tr>
      <w:tr w:rsidR="00CF2615" w:rsidTr="004B4320">
        <w:tc>
          <w:tcPr>
            <w:tcW w:w="4980" w:type="dxa"/>
            <w:vAlign w:val="center"/>
          </w:tcPr>
          <w:p w:rsidR="00CF2615" w:rsidRDefault="00A64034">
            <w:pPr>
              <w:rPr>
                <w:rFonts w:ascii="Arial" w:hAnsi="Arial" w:cs="Arial"/>
                <w:szCs w:val="24"/>
              </w:rPr>
            </w:pPr>
            <w:r>
              <w:rPr>
                <w:rFonts w:ascii="Arial" w:hAnsi="Arial" w:cs="Arial"/>
                <w:szCs w:val="24"/>
              </w:rPr>
              <w:t>Job starts</w:t>
            </w:r>
          </w:p>
        </w:tc>
        <w:tc>
          <w:tcPr>
            <w:tcW w:w="4989" w:type="dxa"/>
            <w:vAlign w:val="center"/>
          </w:tcPr>
          <w:p w:rsidR="00CF2615" w:rsidRDefault="00A64034">
            <w:pPr>
              <w:rPr>
                <w:rFonts w:ascii="Arial" w:hAnsi="Arial" w:cs="Arial"/>
                <w:bCs/>
                <w:szCs w:val="24"/>
              </w:rPr>
            </w:pPr>
            <w:r>
              <w:rPr>
                <w:rFonts w:ascii="Arial" w:hAnsi="Arial" w:cs="Arial"/>
                <w:bCs/>
                <w:szCs w:val="24"/>
              </w:rPr>
              <w:t>September 20</w:t>
            </w:r>
            <w:r w:rsidR="00DA0A60">
              <w:rPr>
                <w:rFonts w:ascii="Arial" w:hAnsi="Arial" w:cs="Arial"/>
                <w:bCs/>
                <w:szCs w:val="24"/>
              </w:rPr>
              <w:t>25</w:t>
            </w:r>
          </w:p>
        </w:tc>
      </w:tr>
    </w:tbl>
    <w:p w:rsidR="00CF2615" w:rsidRDefault="00CF2615">
      <w:pPr>
        <w:ind w:right="533"/>
        <w:jc w:val="both"/>
        <w:rPr>
          <w:rFonts w:ascii="Arial" w:hAnsi="Arial" w:cs="Arial"/>
          <w:szCs w:val="24"/>
        </w:rPr>
      </w:pPr>
    </w:p>
    <w:p w:rsidR="00DA0A60" w:rsidRPr="00DA0A60" w:rsidRDefault="00DA0A60" w:rsidP="00DA0A60">
      <w:pPr>
        <w:spacing w:after="120"/>
        <w:rPr>
          <w:szCs w:val="24"/>
        </w:rPr>
      </w:pPr>
      <w:r w:rsidRPr="00DA0A60">
        <w:rPr>
          <w:rFonts w:ascii="Arial" w:hAnsi="Arial" w:cs="Arial"/>
          <w:color w:val="000000"/>
          <w:sz w:val="22"/>
          <w:szCs w:val="22"/>
        </w:rPr>
        <w:t xml:space="preserve">This is an exciting opportunity to join our thriving </w:t>
      </w:r>
      <w:r>
        <w:rPr>
          <w:rFonts w:ascii="Arial" w:hAnsi="Arial" w:cs="Arial"/>
          <w:color w:val="000000"/>
          <w:sz w:val="22"/>
          <w:szCs w:val="22"/>
        </w:rPr>
        <w:t>Social Sciences</w:t>
      </w:r>
      <w:r w:rsidRPr="00DA0A60">
        <w:rPr>
          <w:rFonts w:ascii="Arial" w:hAnsi="Arial" w:cs="Arial"/>
          <w:color w:val="000000"/>
          <w:sz w:val="22"/>
          <w:szCs w:val="22"/>
        </w:rPr>
        <w:t xml:space="preserve"> </w:t>
      </w:r>
      <w:r w:rsidR="00EC2972">
        <w:rPr>
          <w:rFonts w:ascii="Arial" w:hAnsi="Arial" w:cs="Arial"/>
          <w:color w:val="000000"/>
          <w:sz w:val="22"/>
          <w:szCs w:val="22"/>
        </w:rPr>
        <w:t>team</w:t>
      </w:r>
      <w:r w:rsidRPr="00DA0A60">
        <w:rPr>
          <w:rFonts w:ascii="Arial" w:hAnsi="Arial" w:cs="Arial"/>
          <w:color w:val="000000"/>
          <w:sz w:val="22"/>
          <w:szCs w:val="22"/>
        </w:rPr>
        <w:t xml:space="preserve"> at Elthorne Park High School. We are a successful and significantly oversubscribed 11-18, mixed, community high school of 1580 students located in West London. We are a high-performing school - consistently in the top 10% of schools for student progress and attainment - with a reputation for being welcoming, inclusive and ambitious.   Our teaching and support staff are exceptional and our students are not only thoughtful and resilient, but hardworking and eager to learn too.</w:t>
      </w:r>
    </w:p>
    <w:p w:rsidR="00DA0A60" w:rsidRPr="003E2859" w:rsidRDefault="00DA0A60" w:rsidP="00DA0A60">
      <w:pPr>
        <w:rPr>
          <w:rFonts w:ascii="Arial" w:hAnsi="Arial" w:cs="Arial"/>
          <w:color w:val="000000"/>
          <w:sz w:val="22"/>
          <w:szCs w:val="22"/>
        </w:rPr>
      </w:pPr>
      <w:bookmarkStart w:id="0" w:name="_Hlk194582295"/>
      <w:r w:rsidRPr="00DA0A60">
        <w:rPr>
          <w:rFonts w:ascii="Arial" w:hAnsi="Arial" w:cs="Arial"/>
          <w:color w:val="000000"/>
          <w:sz w:val="22"/>
          <w:szCs w:val="22"/>
        </w:rPr>
        <w:t>In March 20</w:t>
      </w:r>
      <w:r w:rsidR="003E2859">
        <w:rPr>
          <w:rFonts w:ascii="Arial" w:hAnsi="Arial" w:cs="Arial"/>
          <w:color w:val="000000"/>
          <w:sz w:val="22"/>
          <w:szCs w:val="22"/>
        </w:rPr>
        <w:t xml:space="preserve">25 we were visited by </w:t>
      </w:r>
      <w:r w:rsidRPr="00DA0A60">
        <w:rPr>
          <w:rFonts w:ascii="Arial" w:hAnsi="Arial" w:cs="Arial"/>
          <w:color w:val="000000"/>
          <w:sz w:val="22"/>
          <w:szCs w:val="22"/>
        </w:rPr>
        <w:t xml:space="preserve">Ofsted </w:t>
      </w:r>
      <w:r w:rsidR="003E2859">
        <w:rPr>
          <w:rFonts w:ascii="Arial" w:hAnsi="Arial" w:cs="Arial"/>
          <w:color w:val="000000"/>
          <w:sz w:val="22"/>
          <w:szCs w:val="22"/>
        </w:rPr>
        <w:t>who confirmed that we have maintained our ‘outstanding’ judgement from 2019. You can review the most recent report</w:t>
      </w:r>
      <w:r w:rsidR="004B4320">
        <w:rPr>
          <w:rFonts w:ascii="Arial" w:hAnsi="Arial" w:cs="Arial"/>
          <w:color w:val="000000"/>
          <w:sz w:val="22"/>
          <w:szCs w:val="22"/>
        </w:rPr>
        <w:t xml:space="preserve"> on our website. </w:t>
      </w:r>
      <w:r w:rsidR="003E2859">
        <w:rPr>
          <w:rFonts w:ascii="Arial" w:hAnsi="Arial" w:cs="Arial"/>
          <w:color w:val="000000"/>
          <w:sz w:val="22"/>
          <w:szCs w:val="22"/>
        </w:rPr>
        <w:t>The school has also</w:t>
      </w:r>
      <w:r w:rsidRPr="00DA0A60">
        <w:rPr>
          <w:rFonts w:ascii="Arial" w:hAnsi="Arial" w:cs="Arial"/>
          <w:color w:val="000000"/>
          <w:sz w:val="22"/>
          <w:szCs w:val="22"/>
        </w:rPr>
        <w:t xml:space="preserve"> achieved four SSAT Leading Edge Awards for variety of teaching approaches, engagement with evidence and research, professional learning and educational outcomes. </w:t>
      </w:r>
    </w:p>
    <w:bookmarkEnd w:id="0"/>
    <w:p w:rsidR="00DA0A60" w:rsidRPr="00DA0A60" w:rsidRDefault="00DA0A60" w:rsidP="00DA0A60">
      <w:pPr>
        <w:rPr>
          <w:szCs w:val="24"/>
        </w:rPr>
      </w:pPr>
    </w:p>
    <w:p w:rsidR="00EC2972" w:rsidRDefault="00DA0A60" w:rsidP="00DA0A60">
      <w:pPr>
        <w:spacing w:after="120"/>
        <w:rPr>
          <w:rFonts w:ascii="Arial" w:hAnsi="Arial" w:cs="Arial"/>
          <w:color w:val="000000"/>
          <w:sz w:val="22"/>
          <w:szCs w:val="22"/>
        </w:rPr>
      </w:pPr>
      <w:r w:rsidRPr="00DA0A60">
        <w:rPr>
          <w:rFonts w:ascii="Arial" w:hAnsi="Arial" w:cs="Arial"/>
          <w:color w:val="000000"/>
          <w:sz w:val="22"/>
          <w:szCs w:val="22"/>
        </w:rPr>
        <w:t>The successful candidate will be able to demonstrate initiative and a determination to exact high standards in all areas of responsibility. This should be coupled with compassion, empathy and the energy to inspire students</w:t>
      </w:r>
      <w:r w:rsidR="00EC2972">
        <w:rPr>
          <w:rFonts w:ascii="Arial" w:hAnsi="Arial" w:cs="Arial"/>
          <w:color w:val="000000"/>
          <w:sz w:val="22"/>
          <w:szCs w:val="22"/>
        </w:rPr>
        <w:t>.</w:t>
      </w:r>
    </w:p>
    <w:p w:rsidR="00DA0A60" w:rsidRPr="00DA0A60" w:rsidRDefault="00DA0A60" w:rsidP="00DA0A60">
      <w:pPr>
        <w:spacing w:after="120"/>
        <w:rPr>
          <w:szCs w:val="24"/>
        </w:rPr>
      </w:pPr>
      <w:r w:rsidRPr="00DA0A60">
        <w:rPr>
          <w:rFonts w:ascii="Arial" w:hAnsi="Arial" w:cs="Arial"/>
          <w:color w:val="000000"/>
          <w:sz w:val="22"/>
          <w:szCs w:val="22"/>
        </w:rPr>
        <w:t>We want ambitious teachers like you to stay with us for the long-term and we will do everything we can to help you be the very best teacher you can be. You will have access to a comprehensive wellbeing package, including professional development tailored around your needs and aspirations, a longer October half term break and two dedicated marking days during the year.</w:t>
      </w:r>
    </w:p>
    <w:p w:rsidR="00DA0A60" w:rsidRPr="00DA0A60" w:rsidRDefault="00DA0A60" w:rsidP="00DA0A60">
      <w:pPr>
        <w:spacing w:after="120"/>
        <w:rPr>
          <w:szCs w:val="24"/>
        </w:rPr>
      </w:pPr>
      <w:r w:rsidRPr="00DA0A60">
        <w:rPr>
          <w:rFonts w:ascii="Arial" w:hAnsi="Arial" w:cs="Arial"/>
          <w:color w:val="000000"/>
          <w:sz w:val="22"/>
          <w:szCs w:val="22"/>
        </w:rPr>
        <w:t xml:space="preserve">Other benefits include: generous non-contact time; assistance for those taking Masters, further degrees and NPQ qualifications; an excellent record of staff achieving promotion; a dedicated and supportive pastoral team; an impressive library; access to the fitness gym; a wellbeing package which includes access to </w:t>
      </w:r>
      <w:r w:rsidR="00776FA8">
        <w:rPr>
          <w:rFonts w:ascii="Arial" w:hAnsi="Arial" w:cs="Arial"/>
          <w:color w:val="000000"/>
          <w:sz w:val="22"/>
          <w:szCs w:val="22"/>
        </w:rPr>
        <w:t>24 hour employee assistance helpline</w:t>
      </w:r>
      <w:bookmarkStart w:id="1" w:name="_GoBack"/>
      <w:bookmarkEnd w:id="1"/>
      <w:r w:rsidRPr="00DA0A60">
        <w:rPr>
          <w:rFonts w:ascii="Arial" w:hAnsi="Arial" w:cs="Arial"/>
          <w:color w:val="000000"/>
          <w:sz w:val="22"/>
          <w:szCs w:val="22"/>
        </w:rPr>
        <w:t xml:space="preserve"> and physiotherapy.    </w:t>
      </w:r>
    </w:p>
    <w:p w:rsidR="00804193" w:rsidRDefault="00804193" w:rsidP="00804193">
      <w:pPr>
        <w:pStyle w:val="BodyText3"/>
        <w:rPr>
          <w:rFonts w:ascii="Calibri" w:hAnsi="Calibri"/>
          <w:color w:val="auto"/>
          <w:sz w:val="22"/>
          <w:szCs w:val="20"/>
        </w:rPr>
      </w:pPr>
    </w:p>
    <w:p w:rsidR="00DA0A60" w:rsidRDefault="00DA0A60" w:rsidP="00DA0A60">
      <w:pPr>
        <w:pStyle w:val="NormalWeb"/>
        <w:shd w:val="clear" w:color="auto" w:fill="FFFFFF"/>
        <w:spacing w:before="0" w:beforeAutospacing="0" w:after="0" w:afterAutospacing="0"/>
      </w:pPr>
      <w:r>
        <w:rPr>
          <w:rFonts w:ascii="Arial" w:hAnsi="Arial" w:cs="Arial"/>
          <w:b/>
          <w:bCs/>
          <w:color w:val="000000"/>
          <w:sz w:val="22"/>
          <w:szCs w:val="22"/>
        </w:rPr>
        <w:t xml:space="preserve">For further information and an application form please refer to the links on the TES website or visit our website </w:t>
      </w:r>
      <w:hyperlink r:id="rId5" w:history="1">
        <w:r>
          <w:rPr>
            <w:rStyle w:val="Hyperlink"/>
            <w:rFonts w:ascii="Arial" w:hAnsi="Arial" w:cs="Arial"/>
            <w:b/>
            <w:bCs/>
            <w:color w:val="000000"/>
            <w:sz w:val="22"/>
            <w:szCs w:val="22"/>
          </w:rPr>
          <w:t>www.ephs.ealing.sch.uk</w:t>
        </w:r>
      </w:hyperlink>
      <w:r>
        <w:rPr>
          <w:rFonts w:ascii="Arial" w:hAnsi="Arial" w:cs="Arial"/>
          <w:b/>
          <w:bCs/>
          <w:color w:val="000000"/>
          <w:sz w:val="22"/>
          <w:szCs w:val="22"/>
        </w:rPr>
        <w:t xml:space="preserve"> and forward completed forms to Ms Wendy Henderson, the Headteacher’s PA on </w:t>
      </w:r>
      <w:hyperlink r:id="rId6" w:history="1">
        <w:r>
          <w:rPr>
            <w:rStyle w:val="Hyperlink"/>
            <w:rFonts w:ascii="Arial" w:hAnsi="Arial" w:cs="Arial"/>
            <w:b/>
            <w:bCs/>
            <w:color w:val="000000"/>
            <w:sz w:val="22"/>
            <w:szCs w:val="22"/>
          </w:rPr>
          <w:t>whenderson@ephs.ealing.sch.uk</w:t>
        </w:r>
      </w:hyperlink>
      <w:r>
        <w:rPr>
          <w:rFonts w:ascii="Arial" w:hAnsi="Arial" w:cs="Arial"/>
          <w:b/>
          <w:bCs/>
          <w:color w:val="000000"/>
          <w:sz w:val="22"/>
          <w:szCs w:val="22"/>
        </w:rPr>
        <w:t> </w:t>
      </w:r>
    </w:p>
    <w:p w:rsidR="00DA0A60" w:rsidRDefault="00DA0A60" w:rsidP="00DA0A60">
      <w:pPr>
        <w:pStyle w:val="NormalWeb"/>
        <w:shd w:val="clear" w:color="auto" w:fill="FFFFFF"/>
        <w:spacing w:before="0" w:beforeAutospacing="0" w:after="0" w:afterAutospacing="0"/>
      </w:pPr>
    </w:p>
    <w:p w:rsidR="00DA0A60" w:rsidRDefault="00DA0A60" w:rsidP="00DA0A60">
      <w:pPr>
        <w:pStyle w:val="NormalWeb"/>
        <w:spacing w:before="0" w:beforeAutospacing="0" w:after="0" w:afterAutospacing="0"/>
        <w:ind w:right="-357"/>
      </w:pPr>
      <w:r>
        <w:rPr>
          <w:rFonts w:ascii="Arial" w:hAnsi="Arial" w:cs="Arial"/>
          <w:i/>
          <w:iCs/>
          <w:color w:val="231F20"/>
          <w:sz w:val="22"/>
          <w:szCs w:val="22"/>
        </w:rPr>
        <w:t>The school is committed to safeguarding and promoting the welfare of children and young people and expects all staff and volunteers to share this commitment. Successful applicants will need to undertake a DBS enhanced clearance for the school.</w:t>
      </w:r>
    </w:p>
    <w:p w:rsidR="00804193" w:rsidRPr="00804193" w:rsidRDefault="00804193" w:rsidP="00804193">
      <w:pPr>
        <w:rPr>
          <w:rFonts w:ascii="Arial" w:hAnsi="Arial" w:cs="Arial"/>
          <w:sz w:val="22"/>
          <w:szCs w:val="22"/>
        </w:rPr>
      </w:pPr>
    </w:p>
    <w:sectPr w:rsidR="00804193" w:rsidRPr="00804193">
      <w:pgSz w:w="11907" w:h="16840" w:code="9"/>
      <w:pgMar w:top="851" w:right="964"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04F11"/>
    <w:rsid w:val="00007B95"/>
    <w:rsid w:val="000306CC"/>
    <w:rsid w:val="00066F09"/>
    <w:rsid w:val="000C7A17"/>
    <w:rsid w:val="00100983"/>
    <w:rsid w:val="001807A8"/>
    <w:rsid w:val="001D162E"/>
    <w:rsid w:val="003E2859"/>
    <w:rsid w:val="004002DB"/>
    <w:rsid w:val="00453474"/>
    <w:rsid w:val="004651C0"/>
    <w:rsid w:val="00476003"/>
    <w:rsid w:val="004B4320"/>
    <w:rsid w:val="00571C58"/>
    <w:rsid w:val="005A337E"/>
    <w:rsid w:val="006B65A3"/>
    <w:rsid w:val="006B7837"/>
    <w:rsid w:val="00743E1F"/>
    <w:rsid w:val="00776FA8"/>
    <w:rsid w:val="007C7601"/>
    <w:rsid w:val="00804193"/>
    <w:rsid w:val="0080721C"/>
    <w:rsid w:val="0088747B"/>
    <w:rsid w:val="008A695D"/>
    <w:rsid w:val="00977468"/>
    <w:rsid w:val="009E5A75"/>
    <w:rsid w:val="00A112B2"/>
    <w:rsid w:val="00A64034"/>
    <w:rsid w:val="00BC108A"/>
    <w:rsid w:val="00C61152"/>
    <w:rsid w:val="00CE7C14"/>
    <w:rsid w:val="00CF2615"/>
    <w:rsid w:val="00D33D30"/>
    <w:rsid w:val="00D83EF1"/>
    <w:rsid w:val="00D863A5"/>
    <w:rsid w:val="00D96F90"/>
    <w:rsid w:val="00DA0A60"/>
    <w:rsid w:val="00DB3939"/>
    <w:rsid w:val="00EC2972"/>
    <w:rsid w:val="00ED2926"/>
    <w:rsid w:val="00ED5DA9"/>
    <w:rsid w:val="00EF2A26"/>
    <w:rsid w:val="00F459BC"/>
    <w:rsid w:val="00FA23E8"/>
    <w:rsid w:val="00FD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B84F"/>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BodyText3">
    <w:name w:val="Body Text 3"/>
    <w:basedOn w:val="Normal"/>
    <w:link w:val="BodyText3Char"/>
    <w:semiHidden/>
    <w:unhideWhenUsed/>
    <w:rsid w:val="00804193"/>
    <w:pPr>
      <w:ind w:right="-357"/>
    </w:pPr>
    <w:rPr>
      <w:rFonts w:ascii="Arial" w:hAnsi="Arial" w:cs="Arial"/>
      <w:color w:val="000000"/>
      <w:szCs w:val="27"/>
      <w:lang w:val="en-US" w:eastAsia="en-US"/>
    </w:rPr>
  </w:style>
  <w:style w:type="character" w:customStyle="1" w:styleId="BodyText3Char">
    <w:name w:val="Body Text 3 Char"/>
    <w:basedOn w:val="DefaultParagraphFont"/>
    <w:link w:val="BodyText3"/>
    <w:semiHidden/>
    <w:rsid w:val="00804193"/>
    <w:rPr>
      <w:rFonts w:ascii="Arial" w:hAnsi="Arial" w:cs="Arial"/>
      <w:color w:val="000000"/>
      <w:sz w:val="24"/>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320277313">
      <w:bodyDiv w:val="1"/>
      <w:marLeft w:val="0"/>
      <w:marRight w:val="0"/>
      <w:marTop w:val="0"/>
      <w:marBottom w:val="0"/>
      <w:divBdr>
        <w:top w:val="none" w:sz="0" w:space="0" w:color="auto"/>
        <w:left w:val="none" w:sz="0" w:space="0" w:color="auto"/>
        <w:bottom w:val="none" w:sz="0" w:space="0" w:color="auto"/>
        <w:right w:val="none" w:sz="0" w:space="0" w:color="auto"/>
      </w:divBdr>
    </w:div>
    <w:div w:id="418522481">
      <w:bodyDiv w:val="1"/>
      <w:marLeft w:val="0"/>
      <w:marRight w:val="0"/>
      <w:marTop w:val="0"/>
      <w:marBottom w:val="0"/>
      <w:divBdr>
        <w:top w:val="none" w:sz="0" w:space="0" w:color="auto"/>
        <w:left w:val="none" w:sz="0" w:space="0" w:color="auto"/>
        <w:bottom w:val="none" w:sz="0" w:space="0" w:color="auto"/>
        <w:right w:val="none" w:sz="0" w:space="0" w:color="auto"/>
      </w:divBdr>
    </w:div>
    <w:div w:id="501547710">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87504">
      <w:bodyDiv w:val="1"/>
      <w:marLeft w:val="0"/>
      <w:marRight w:val="0"/>
      <w:marTop w:val="0"/>
      <w:marBottom w:val="0"/>
      <w:divBdr>
        <w:top w:val="none" w:sz="0" w:space="0" w:color="auto"/>
        <w:left w:val="none" w:sz="0" w:space="0" w:color="auto"/>
        <w:bottom w:val="none" w:sz="0" w:space="0" w:color="auto"/>
        <w:right w:val="none" w:sz="0" w:space="0" w:color="auto"/>
      </w:divBdr>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2967</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13</cp:revision>
  <cp:lastPrinted>2018-01-24T10:17:00Z</cp:lastPrinted>
  <dcterms:created xsi:type="dcterms:W3CDTF">2025-04-03T09:42:00Z</dcterms:created>
  <dcterms:modified xsi:type="dcterms:W3CDTF">2025-04-04T10:10:00Z</dcterms:modified>
</cp:coreProperties>
</file>