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A5" w:rsidRDefault="007E7FFA" w:rsidP="00D863A5">
      <w:pPr>
        <w:pStyle w:val="Heading2"/>
        <w:jc w:val="center"/>
        <w:rPr>
          <w:rFonts w:ascii="Arial" w:hAnsi="Arial" w:cs="Arial"/>
          <w:color w:val="231F20"/>
          <w:sz w:val="28"/>
          <w:szCs w:val="28"/>
        </w:rPr>
      </w:pPr>
      <w:r>
        <w:rPr>
          <w:rFonts w:ascii="Arial" w:hAnsi="Arial" w:cs="Arial"/>
          <w:color w:val="231F20"/>
          <w:sz w:val="28"/>
          <w:szCs w:val="28"/>
        </w:rPr>
        <w:t>Design &amp; Technology Technician</w:t>
      </w:r>
    </w:p>
    <w:p w:rsidR="00256AF5" w:rsidRPr="00256AF5" w:rsidRDefault="00256AF5" w:rsidP="00256AF5">
      <w:pPr>
        <w:jc w:val="center"/>
        <w:rPr>
          <w:rFonts w:ascii="Arial" w:hAnsi="Arial" w:cs="Arial"/>
        </w:rPr>
      </w:pPr>
      <w:r w:rsidRPr="00256AF5">
        <w:rPr>
          <w:rFonts w:ascii="Arial" w:hAnsi="Arial" w:cs="Arial"/>
        </w:rPr>
        <w:t xml:space="preserve">Full time or part time </w:t>
      </w:r>
    </w:p>
    <w:p w:rsidR="00FD238A" w:rsidRPr="00FD238A" w:rsidRDefault="00FD238A" w:rsidP="00FD238A">
      <w:bookmarkStart w:id="0" w:name="_GoBack"/>
      <w:bookmarkEnd w:id="0"/>
    </w:p>
    <w:p w:rsidR="00CF2615" w:rsidRDefault="00CF2615"/>
    <w:tbl>
      <w:tblPr>
        <w:tblStyle w:val="TableGrid"/>
        <w:tblW w:w="0" w:type="auto"/>
        <w:tblLook w:val="04A0" w:firstRow="1" w:lastRow="0" w:firstColumn="1" w:lastColumn="0" w:noHBand="0" w:noVBand="1"/>
      </w:tblPr>
      <w:tblGrid>
        <w:gridCol w:w="4974"/>
        <w:gridCol w:w="4995"/>
      </w:tblGrid>
      <w:tr w:rsidR="00CF2615" w:rsidTr="00E634DC">
        <w:tc>
          <w:tcPr>
            <w:tcW w:w="9969" w:type="dxa"/>
            <w:gridSpan w:val="2"/>
          </w:tcPr>
          <w:p w:rsidR="00CF2615" w:rsidRDefault="00A64034">
            <w:r>
              <w:rPr>
                <w:rFonts w:ascii="Arial" w:hAnsi="Arial" w:cs="Arial"/>
                <w:b/>
                <w:szCs w:val="24"/>
              </w:rPr>
              <w:t>Job details</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Employer</w:t>
            </w:r>
          </w:p>
        </w:tc>
        <w:tc>
          <w:tcPr>
            <w:tcW w:w="4995"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Location</w:t>
            </w:r>
          </w:p>
        </w:tc>
        <w:tc>
          <w:tcPr>
            <w:tcW w:w="4995"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Salary</w:t>
            </w:r>
          </w:p>
        </w:tc>
        <w:tc>
          <w:tcPr>
            <w:tcW w:w="4995" w:type="dxa"/>
            <w:vAlign w:val="center"/>
          </w:tcPr>
          <w:p w:rsidR="00CF2615" w:rsidRDefault="007E7FFA" w:rsidP="00E634DC">
            <w:pPr>
              <w:rPr>
                <w:rFonts w:ascii="Arial" w:hAnsi="Arial" w:cs="Arial"/>
                <w:bCs/>
                <w:szCs w:val="24"/>
              </w:rPr>
            </w:pPr>
            <w:r>
              <w:rPr>
                <w:rFonts w:ascii="Arial" w:hAnsi="Arial" w:cs="Arial"/>
                <w:bCs/>
                <w:szCs w:val="24"/>
              </w:rPr>
              <w:t>Scale 4</w:t>
            </w:r>
            <w:r w:rsidR="00FC715D">
              <w:rPr>
                <w:rFonts w:ascii="Arial" w:hAnsi="Arial" w:cs="Arial"/>
                <w:bCs/>
                <w:szCs w:val="24"/>
              </w:rPr>
              <w:t xml:space="preserve"> – 5 </w:t>
            </w:r>
          </w:p>
        </w:tc>
      </w:tr>
      <w:tr w:rsidR="00E634DC" w:rsidTr="00E634DC">
        <w:tc>
          <w:tcPr>
            <w:tcW w:w="4974" w:type="dxa"/>
            <w:vAlign w:val="center"/>
          </w:tcPr>
          <w:p w:rsidR="00E634DC" w:rsidRDefault="00E634DC">
            <w:pPr>
              <w:rPr>
                <w:rFonts w:ascii="Arial" w:hAnsi="Arial" w:cs="Arial"/>
                <w:szCs w:val="24"/>
              </w:rPr>
            </w:pPr>
            <w:r>
              <w:rPr>
                <w:rFonts w:ascii="Arial" w:hAnsi="Arial" w:cs="Arial"/>
                <w:szCs w:val="24"/>
              </w:rPr>
              <w:t xml:space="preserve">Actual </w:t>
            </w:r>
            <w:r w:rsidR="004F79DE">
              <w:rPr>
                <w:rFonts w:ascii="Arial" w:hAnsi="Arial" w:cs="Arial"/>
                <w:szCs w:val="24"/>
              </w:rPr>
              <w:t xml:space="preserve">annual </w:t>
            </w:r>
            <w:r>
              <w:rPr>
                <w:rFonts w:ascii="Arial" w:hAnsi="Arial" w:cs="Arial"/>
                <w:szCs w:val="24"/>
              </w:rPr>
              <w:t>salary for 35 hours pw</w:t>
            </w:r>
          </w:p>
        </w:tc>
        <w:tc>
          <w:tcPr>
            <w:tcW w:w="4995" w:type="dxa"/>
            <w:vAlign w:val="center"/>
          </w:tcPr>
          <w:p w:rsidR="00E634DC" w:rsidRDefault="00520D07" w:rsidP="00FD238A">
            <w:pPr>
              <w:rPr>
                <w:rFonts w:ascii="Arial" w:hAnsi="Arial" w:cs="Arial"/>
                <w:bCs/>
                <w:szCs w:val="24"/>
              </w:rPr>
            </w:pPr>
            <w:r>
              <w:rPr>
                <w:rFonts w:ascii="Arial" w:hAnsi="Arial" w:cs="Arial"/>
                <w:bCs/>
                <w:szCs w:val="24"/>
              </w:rPr>
              <w:t>£</w:t>
            </w:r>
            <w:r w:rsidR="00FC715D">
              <w:rPr>
                <w:rFonts w:ascii="Arial" w:hAnsi="Arial" w:cs="Arial"/>
                <w:bCs/>
                <w:szCs w:val="24"/>
              </w:rPr>
              <w:t>26,756 - £30,091</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Contract term</w:t>
            </w:r>
          </w:p>
        </w:tc>
        <w:tc>
          <w:tcPr>
            <w:tcW w:w="4995" w:type="dxa"/>
            <w:vAlign w:val="center"/>
          </w:tcPr>
          <w:p w:rsidR="00CF2615" w:rsidRDefault="00A64034" w:rsidP="00051695">
            <w:pPr>
              <w:rPr>
                <w:rFonts w:ascii="Arial" w:hAnsi="Arial" w:cs="Arial"/>
                <w:bCs/>
                <w:szCs w:val="24"/>
              </w:rPr>
            </w:pPr>
            <w:r>
              <w:rPr>
                <w:rStyle w:val="t-job-contract-term"/>
                <w:rFonts w:ascii="Arial" w:hAnsi="Arial" w:cs="Arial"/>
                <w:bCs/>
                <w:szCs w:val="24"/>
              </w:rPr>
              <w:t>Permanent</w:t>
            </w:r>
            <w:r w:rsidR="007E7FFA">
              <w:rPr>
                <w:rStyle w:val="t-job-contract-term"/>
                <w:rFonts w:ascii="Arial" w:hAnsi="Arial" w:cs="Arial"/>
                <w:bCs/>
                <w:szCs w:val="24"/>
              </w:rPr>
              <w:t>, term time only</w:t>
            </w:r>
          </w:p>
        </w:tc>
      </w:tr>
      <w:tr w:rsidR="00CF2615" w:rsidTr="00E634DC">
        <w:tc>
          <w:tcPr>
            <w:tcW w:w="9969" w:type="dxa"/>
            <w:gridSpan w:val="2"/>
          </w:tcPr>
          <w:p w:rsidR="00CF2615" w:rsidRDefault="00A64034">
            <w:r>
              <w:rPr>
                <w:rFonts w:ascii="Arial" w:hAnsi="Arial" w:cs="Arial"/>
                <w:b/>
                <w:szCs w:val="24"/>
              </w:rPr>
              <w:t>Job dates</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Posted</w:t>
            </w:r>
          </w:p>
        </w:tc>
        <w:tc>
          <w:tcPr>
            <w:tcW w:w="4995" w:type="dxa"/>
            <w:vAlign w:val="center"/>
          </w:tcPr>
          <w:p w:rsidR="00CF2615" w:rsidRDefault="00FC715D" w:rsidP="00D01426">
            <w:pPr>
              <w:rPr>
                <w:rFonts w:ascii="Arial" w:hAnsi="Arial" w:cs="Arial"/>
                <w:bCs/>
                <w:szCs w:val="24"/>
              </w:rPr>
            </w:pPr>
            <w:r>
              <w:rPr>
                <w:rFonts w:ascii="Arial" w:hAnsi="Arial" w:cs="Arial"/>
                <w:bCs/>
                <w:szCs w:val="24"/>
              </w:rPr>
              <w:t>Wednesday 4 June 2025</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Closing date</w:t>
            </w:r>
          </w:p>
        </w:tc>
        <w:tc>
          <w:tcPr>
            <w:tcW w:w="4995" w:type="dxa"/>
            <w:vAlign w:val="center"/>
          </w:tcPr>
          <w:p w:rsidR="00CF2615" w:rsidRDefault="00B77563" w:rsidP="00AB155A">
            <w:pPr>
              <w:rPr>
                <w:rFonts w:ascii="Arial" w:hAnsi="Arial" w:cs="Arial"/>
                <w:bCs/>
                <w:szCs w:val="24"/>
              </w:rPr>
            </w:pPr>
            <w:r>
              <w:rPr>
                <w:rFonts w:ascii="Arial" w:hAnsi="Arial" w:cs="Arial"/>
                <w:bCs/>
                <w:szCs w:val="24"/>
              </w:rPr>
              <w:t xml:space="preserve">Midday on </w:t>
            </w:r>
            <w:r w:rsidR="00AB155A">
              <w:rPr>
                <w:rFonts w:ascii="Arial" w:hAnsi="Arial" w:cs="Arial"/>
                <w:bCs/>
                <w:szCs w:val="24"/>
              </w:rPr>
              <w:t xml:space="preserve">Monday </w:t>
            </w:r>
            <w:r w:rsidR="00FC715D">
              <w:rPr>
                <w:rFonts w:ascii="Arial" w:hAnsi="Arial" w:cs="Arial"/>
                <w:bCs/>
                <w:szCs w:val="24"/>
              </w:rPr>
              <w:t>16 June 2025</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Job starts</w:t>
            </w:r>
          </w:p>
        </w:tc>
        <w:tc>
          <w:tcPr>
            <w:tcW w:w="4995" w:type="dxa"/>
            <w:vAlign w:val="center"/>
          </w:tcPr>
          <w:p w:rsidR="00CF2615" w:rsidRDefault="00FC715D">
            <w:pPr>
              <w:rPr>
                <w:rFonts w:ascii="Arial" w:hAnsi="Arial" w:cs="Arial"/>
                <w:bCs/>
                <w:szCs w:val="24"/>
              </w:rPr>
            </w:pPr>
            <w:r>
              <w:rPr>
                <w:rFonts w:ascii="Arial" w:hAnsi="Arial" w:cs="Arial"/>
                <w:bCs/>
                <w:szCs w:val="24"/>
              </w:rPr>
              <w:t>September 2025</w:t>
            </w:r>
            <w:r w:rsidR="008A2F4F">
              <w:rPr>
                <w:rFonts w:ascii="Arial" w:hAnsi="Arial" w:cs="Arial"/>
                <w:bCs/>
                <w:szCs w:val="24"/>
              </w:rPr>
              <w:t xml:space="preserve"> </w:t>
            </w:r>
          </w:p>
        </w:tc>
      </w:tr>
    </w:tbl>
    <w:p w:rsidR="00BC453A" w:rsidRDefault="00BC453A" w:rsidP="00BC453A">
      <w:pPr>
        <w:spacing w:after="120"/>
        <w:rPr>
          <w:rFonts w:ascii="Calibri" w:eastAsia="Arial" w:hAnsi="Calibri" w:cs="Calibri"/>
          <w:sz w:val="22"/>
          <w:szCs w:val="22"/>
        </w:rPr>
      </w:pPr>
    </w:p>
    <w:p w:rsidR="00BC453A" w:rsidRPr="00AA0527" w:rsidRDefault="00BC453A" w:rsidP="00BC453A">
      <w:pPr>
        <w:spacing w:after="120"/>
        <w:rPr>
          <w:rFonts w:ascii="Arial" w:eastAsia="Arial" w:hAnsi="Arial" w:cs="Arial"/>
          <w:sz w:val="22"/>
          <w:szCs w:val="22"/>
        </w:rPr>
      </w:pPr>
      <w:r w:rsidRPr="00AA0527">
        <w:rPr>
          <w:rFonts w:ascii="Arial" w:eastAsia="Arial" w:hAnsi="Arial" w:cs="Arial"/>
          <w:sz w:val="22"/>
          <w:szCs w:val="22"/>
        </w:rPr>
        <w:t>Elthorne Park High School</w:t>
      </w:r>
      <w:r w:rsidRPr="00AA0527">
        <w:rPr>
          <w:rFonts w:ascii="Arial" w:eastAsia="Arial" w:hAnsi="Arial" w:cs="Arial"/>
          <w:sz w:val="22"/>
          <w:szCs w:val="22"/>
        </w:rPr>
        <w:t xml:space="preserve"> is </w:t>
      </w:r>
      <w:r w:rsidRPr="00AA0527">
        <w:rPr>
          <w:rFonts w:ascii="Arial" w:eastAsia="Arial" w:hAnsi="Arial" w:cs="Arial"/>
          <w:sz w:val="22"/>
          <w:szCs w:val="22"/>
        </w:rPr>
        <w:t>a successful and significantly oversubscribed 11-18, mixed, community high school of 1580 students located in West London. We are a high-performing school - consistently in the top 10% of schools for student progress and attainment - with a reputation for being welcoming, inclusive and ambitious.   Our teaching and support staff are exceptional and our students are not only thoughtful and resilient, but hardworking and eager to learn</w:t>
      </w:r>
      <w:r w:rsidR="00AA0527">
        <w:rPr>
          <w:rFonts w:ascii="Arial" w:eastAsia="Arial" w:hAnsi="Arial" w:cs="Arial"/>
          <w:sz w:val="22"/>
          <w:szCs w:val="22"/>
        </w:rPr>
        <w:t>.</w:t>
      </w:r>
    </w:p>
    <w:p w:rsidR="00BC453A" w:rsidRPr="00AA0527" w:rsidRDefault="00BC453A" w:rsidP="00BC453A">
      <w:pPr>
        <w:rPr>
          <w:rFonts w:ascii="Arial" w:eastAsia="Arial" w:hAnsi="Arial" w:cs="Arial"/>
          <w:sz w:val="22"/>
          <w:szCs w:val="22"/>
        </w:rPr>
      </w:pPr>
      <w:r w:rsidRPr="00AA0527">
        <w:rPr>
          <w:rFonts w:ascii="Arial" w:eastAsia="Arial" w:hAnsi="Arial" w:cs="Arial"/>
          <w:sz w:val="22"/>
          <w:szCs w:val="22"/>
        </w:rPr>
        <w:t>Ofsted judged us to be Outstanding at our most recent inspection</w:t>
      </w:r>
      <w:r w:rsidR="00AA0527">
        <w:rPr>
          <w:rFonts w:ascii="Arial" w:eastAsia="Arial" w:hAnsi="Arial" w:cs="Arial"/>
          <w:sz w:val="22"/>
          <w:szCs w:val="22"/>
        </w:rPr>
        <w:t>.</w:t>
      </w:r>
    </w:p>
    <w:p w:rsidR="00E634DC" w:rsidRPr="00AA0527" w:rsidRDefault="00E634DC" w:rsidP="00301E72">
      <w:pPr>
        <w:jc w:val="both"/>
        <w:rPr>
          <w:rFonts w:ascii="Arial" w:hAnsi="Arial" w:cs="Arial"/>
          <w:sz w:val="22"/>
          <w:szCs w:val="22"/>
        </w:rPr>
      </w:pPr>
    </w:p>
    <w:p w:rsidR="00E634DC" w:rsidRPr="00AA0527" w:rsidRDefault="00301E72" w:rsidP="00301E72">
      <w:pPr>
        <w:jc w:val="both"/>
        <w:rPr>
          <w:rFonts w:ascii="Arial" w:hAnsi="Arial" w:cs="Arial"/>
          <w:sz w:val="22"/>
          <w:szCs w:val="22"/>
        </w:rPr>
      </w:pPr>
      <w:r w:rsidRPr="00AA0527">
        <w:rPr>
          <w:rFonts w:ascii="Arial" w:hAnsi="Arial" w:cs="Arial"/>
          <w:sz w:val="22"/>
          <w:szCs w:val="22"/>
        </w:rPr>
        <w:t>The successful candidate</w:t>
      </w:r>
      <w:r w:rsidR="008A2F4F" w:rsidRPr="00AA0527">
        <w:rPr>
          <w:rFonts w:ascii="Arial" w:hAnsi="Arial" w:cs="Arial"/>
          <w:sz w:val="22"/>
          <w:szCs w:val="22"/>
        </w:rPr>
        <w:t xml:space="preserve"> can look forward to </w:t>
      </w:r>
      <w:r w:rsidR="00E634DC" w:rsidRPr="00AA0527">
        <w:rPr>
          <w:rFonts w:ascii="Arial" w:hAnsi="Arial" w:cs="Arial"/>
          <w:sz w:val="22"/>
          <w:szCs w:val="22"/>
        </w:rPr>
        <w:t>working</w:t>
      </w:r>
      <w:r w:rsidRPr="00AA0527">
        <w:rPr>
          <w:rFonts w:ascii="Arial" w:hAnsi="Arial" w:cs="Arial"/>
          <w:sz w:val="22"/>
          <w:szCs w:val="22"/>
        </w:rPr>
        <w:t xml:space="preserve"> with</w:t>
      </w:r>
      <w:r w:rsidR="00E634DC" w:rsidRPr="00AA0527">
        <w:rPr>
          <w:rFonts w:ascii="Arial" w:hAnsi="Arial" w:cs="Arial"/>
          <w:sz w:val="22"/>
          <w:szCs w:val="22"/>
        </w:rPr>
        <w:t xml:space="preserve"> supportive </w:t>
      </w:r>
      <w:r w:rsidRPr="00AA0527">
        <w:rPr>
          <w:rFonts w:ascii="Arial" w:hAnsi="Arial" w:cs="Arial"/>
          <w:sz w:val="22"/>
          <w:szCs w:val="22"/>
        </w:rPr>
        <w:t>and friendly colleagues and having access to a range of</w:t>
      </w:r>
      <w:r w:rsidR="008A2F4F" w:rsidRPr="00AA0527">
        <w:rPr>
          <w:rFonts w:ascii="Arial" w:hAnsi="Arial" w:cs="Arial"/>
          <w:sz w:val="22"/>
          <w:szCs w:val="22"/>
        </w:rPr>
        <w:t xml:space="preserve"> </w:t>
      </w:r>
      <w:r w:rsidR="00E634DC" w:rsidRPr="00AA0527">
        <w:rPr>
          <w:rFonts w:ascii="Arial" w:hAnsi="Arial" w:cs="Arial"/>
          <w:sz w:val="22"/>
          <w:szCs w:val="22"/>
        </w:rPr>
        <w:t xml:space="preserve">professional development opportunities and </w:t>
      </w:r>
      <w:r w:rsidR="008A2F4F" w:rsidRPr="00AA0527">
        <w:rPr>
          <w:rFonts w:ascii="Arial" w:hAnsi="Arial" w:cs="Arial"/>
          <w:sz w:val="22"/>
          <w:szCs w:val="22"/>
        </w:rPr>
        <w:t>a comprehensive wellbeing package</w:t>
      </w:r>
      <w:r w:rsidR="00E634DC" w:rsidRPr="00AA0527">
        <w:rPr>
          <w:rFonts w:ascii="Arial" w:hAnsi="Arial" w:cs="Arial"/>
          <w:sz w:val="22"/>
          <w:szCs w:val="22"/>
        </w:rPr>
        <w:t>.</w:t>
      </w:r>
    </w:p>
    <w:p w:rsidR="004C66E4" w:rsidRPr="008A2F4F" w:rsidRDefault="00E634DC" w:rsidP="00301E72">
      <w:pPr>
        <w:jc w:val="both"/>
        <w:rPr>
          <w:rFonts w:ascii="Arial" w:hAnsi="Arial" w:cs="Arial"/>
          <w:b/>
          <w:sz w:val="22"/>
          <w:szCs w:val="22"/>
          <w:lang w:val="en-US" w:eastAsia="en-US"/>
        </w:rPr>
      </w:pPr>
      <w:r>
        <w:rPr>
          <w:rFonts w:ascii="Arial" w:hAnsi="Arial" w:cs="Arial"/>
        </w:rPr>
        <w:t xml:space="preserve"> </w:t>
      </w:r>
    </w:p>
    <w:p w:rsidR="008A2F4F" w:rsidRDefault="008A2F4F" w:rsidP="004C66E4">
      <w:pPr>
        <w:shd w:val="clear" w:color="auto" w:fill="FFFFFF"/>
        <w:rPr>
          <w:rFonts w:ascii="Arial" w:hAnsi="Arial" w:cs="Arial"/>
          <w:b/>
          <w:color w:val="231F20"/>
          <w:sz w:val="22"/>
          <w:szCs w:val="22"/>
        </w:rPr>
      </w:pPr>
    </w:p>
    <w:p w:rsidR="004C66E4" w:rsidRPr="008A2F4F" w:rsidRDefault="004C66E4" w:rsidP="004C66E4">
      <w:pPr>
        <w:shd w:val="clear" w:color="auto" w:fill="FFFFFF"/>
        <w:rPr>
          <w:rFonts w:ascii="Arial" w:hAnsi="Arial" w:cs="Arial"/>
          <w:b/>
          <w:color w:val="231F20"/>
          <w:sz w:val="22"/>
          <w:szCs w:val="22"/>
        </w:rPr>
      </w:pPr>
      <w:r w:rsidRPr="008A2F4F">
        <w:rPr>
          <w:rFonts w:ascii="Arial" w:hAnsi="Arial" w:cs="Arial"/>
          <w:b/>
          <w:color w:val="231F20"/>
          <w:sz w:val="22"/>
          <w:szCs w:val="22"/>
        </w:rPr>
        <w:t xml:space="preserve">For further information and an application form please refer to the links on the TES website or visit our website </w:t>
      </w:r>
      <w:hyperlink r:id="rId5" w:history="1">
        <w:r w:rsidRPr="008A2F4F">
          <w:rPr>
            <w:rFonts w:ascii="Arial" w:hAnsi="Arial" w:cs="Arial"/>
            <w:b/>
            <w:color w:val="0000FF"/>
            <w:sz w:val="22"/>
            <w:szCs w:val="22"/>
            <w:u w:val="single"/>
          </w:rPr>
          <w:t>www.ephs.ealing.sch.uk</w:t>
        </w:r>
      </w:hyperlink>
      <w:r w:rsidRPr="008A2F4F">
        <w:rPr>
          <w:rFonts w:ascii="Arial" w:hAnsi="Arial" w:cs="Arial"/>
          <w:b/>
          <w:color w:val="231F20"/>
          <w:sz w:val="22"/>
          <w:szCs w:val="22"/>
        </w:rPr>
        <w:t xml:space="preserve"> and forward completed forms to Ms Wendy Henderson, the Headteacher’s PA on </w:t>
      </w:r>
      <w:hyperlink r:id="rId6" w:history="1">
        <w:r w:rsidRPr="008A2F4F">
          <w:rPr>
            <w:rFonts w:ascii="Arial" w:hAnsi="Arial" w:cs="Arial"/>
            <w:b/>
            <w:color w:val="0000FF"/>
            <w:sz w:val="22"/>
            <w:szCs w:val="22"/>
            <w:u w:val="single"/>
          </w:rPr>
          <w:t>whenderson@ephs.ealing.sch.uk</w:t>
        </w:r>
      </w:hyperlink>
      <w:r w:rsidRPr="008A2F4F">
        <w:rPr>
          <w:rFonts w:ascii="Arial" w:hAnsi="Arial" w:cs="Arial"/>
          <w:b/>
          <w:color w:val="231F20"/>
          <w:sz w:val="22"/>
          <w:szCs w:val="22"/>
        </w:rPr>
        <w:t xml:space="preserve"> </w:t>
      </w:r>
    </w:p>
    <w:p w:rsidR="004C66E4" w:rsidRPr="008A2F4F" w:rsidRDefault="004C66E4" w:rsidP="004C66E4">
      <w:pPr>
        <w:ind w:right="-357"/>
        <w:rPr>
          <w:rFonts w:ascii="Arial" w:hAnsi="Arial" w:cs="Arial"/>
          <w:sz w:val="22"/>
          <w:szCs w:val="22"/>
          <w:lang w:val="en-US" w:eastAsia="en-US"/>
        </w:rPr>
      </w:pPr>
    </w:p>
    <w:p w:rsidR="004C66E4" w:rsidRPr="008A2F4F" w:rsidRDefault="004C66E4" w:rsidP="004C66E4">
      <w:pPr>
        <w:ind w:right="56"/>
        <w:rPr>
          <w:rFonts w:ascii="Arial" w:hAnsi="Arial" w:cs="Arial"/>
          <w:b/>
          <w:sz w:val="22"/>
          <w:szCs w:val="22"/>
          <w:lang w:val="en-US" w:eastAsia="en-US"/>
        </w:rPr>
      </w:pPr>
      <w:r w:rsidRPr="008A2F4F">
        <w:rPr>
          <w:rFonts w:ascii="Arial" w:hAnsi="Arial" w:cs="Arial"/>
          <w:b/>
          <w:sz w:val="22"/>
          <w:szCs w:val="22"/>
          <w:lang w:val="en-US" w:eastAsia="en-US"/>
        </w:rPr>
        <w:t>If you would like an informal chat or to arrange a</w:t>
      </w:r>
      <w:r w:rsidRPr="008A2F4F">
        <w:rPr>
          <w:rFonts w:ascii="Arial" w:hAnsi="Arial" w:cs="Arial"/>
          <w:b/>
          <w:bCs/>
          <w:sz w:val="22"/>
          <w:szCs w:val="22"/>
          <w:lang w:val="en-US" w:eastAsia="en-US"/>
        </w:rPr>
        <w:t xml:space="preserve"> visit</w:t>
      </w:r>
      <w:r w:rsidRPr="008A2F4F">
        <w:rPr>
          <w:rFonts w:ascii="Arial" w:hAnsi="Arial" w:cs="Arial"/>
          <w:b/>
          <w:sz w:val="22"/>
          <w:szCs w:val="22"/>
          <w:lang w:val="en-US" w:eastAsia="en-US"/>
        </w:rPr>
        <w:t xml:space="preserve"> to the school for a tour and a chance to meet a member of our senior staff, please contact Ms Wendy Henderson on </w:t>
      </w:r>
      <w:hyperlink r:id="rId7" w:history="1">
        <w:r w:rsidRPr="008A2F4F">
          <w:rPr>
            <w:rFonts w:ascii="Arial" w:hAnsi="Arial" w:cs="Arial"/>
            <w:b/>
            <w:color w:val="0000FF"/>
            <w:sz w:val="22"/>
            <w:szCs w:val="22"/>
            <w:u w:val="single"/>
            <w:lang w:val="en-US" w:eastAsia="en-US"/>
          </w:rPr>
          <w:t>whenderson@ephs.ealing.sch.uk</w:t>
        </w:r>
      </w:hyperlink>
      <w:r w:rsidRPr="008A2F4F">
        <w:rPr>
          <w:rFonts w:ascii="Arial" w:hAnsi="Arial" w:cs="Arial"/>
          <w:b/>
          <w:sz w:val="22"/>
          <w:szCs w:val="22"/>
          <w:lang w:val="en-US" w:eastAsia="en-US"/>
        </w:rPr>
        <w:t xml:space="preserve"> or </w:t>
      </w:r>
      <w:r w:rsidRPr="008A2F4F">
        <w:rPr>
          <w:rFonts w:ascii="Arial" w:hAnsi="Arial" w:cs="Arial"/>
          <w:b/>
          <w:bCs/>
          <w:sz w:val="22"/>
          <w:szCs w:val="22"/>
          <w:lang w:val="en-US" w:eastAsia="en-US"/>
        </w:rPr>
        <w:t>020 8566 1166.</w:t>
      </w:r>
    </w:p>
    <w:p w:rsidR="004C66E4" w:rsidRPr="008A2F4F" w:rsidRDefault="004C66E4" w:rsidP="004C66E4">
      <w:pPr>
        <w:shd w:val="clear" w:color="auto" w:fill="FFFFFF"/>
        <w:rPr>
          <w:rFonts w:ascii="Arial" w:hAnsi="Arial" w:cs="Arial"/>
          <w:color w:val="231F20"/>
          <w:sz w:val="22"/>
          <w:szCs w:val="22"/>
        </w:rPr>
      </w:pPr>
    </w:p>
    <w:p w:rsidR="004C66E4" w:rsidRPr="008A2F4F" w:rsidRDefault="004C66E4" w:rsidP="004C66E4">
      <w:pPr>
        <w:ind w:right="-357"/>
        <w:rPr>
          <w:rFonts w:ascii="Arial" w:hAnsi="Arial" w:cs="Arial"/>
          <w:i/>
          <w:color w:val="231F20"/>
          <w:sz w:val="22"/>
          <w:szCs w:val="22"/>
          <w:lang w:val="en-US" w:eastAsia="en-US"/>
        </w:rPr>
      </w:pPr>
      <w:r w:rsidRPr="008A2F4F">
        <w:rPr>
          <w:rFonts w:ascii="Arial" w:hAnsi="Arial" w:cs="Arial"/>
          <w:i/>
          <w:color w:val="231F20"/>
          <w:sz w:val="22"/>
          <w:szCs w:val="22"/>
          <w:lang w:val="en-US" w:eastAsia="en-US"/>
        </w:rPr>
        <w:t xml:space="preserve">The school is committed to safeguarding and promoting the welfare of children and young people and expects all staff and volunteers to share this commitment. Successful applicants will need to undertake </w:t>
      </w:r>
    </w:p>
    <w:p w:rsidR="004C66E4" w:rsidRPr="008A2F4F" w:rsidRDefault="004C66E4" w:rsidP="004C66E4">
      <w:pPr>
        <w:ind w:right="-357"/>
        <w:rPr>
          <w:rFonts w:ascii="Arial" w:hAnsi="Arial" w:cs="Arial"/>
          <w:b/>
          <w:bCs/>
          <w:i/>
          <w:sz w:val="22"/>
          <w:szCs w:val="22"/>
          <w:lang w:val="en-US" w:eastAsia="en-US"/>
        </w:rPr>
      </w:pPr>
      <w:r w:rsidRPr="008A2F4F">
        <w:rPr>
          <w:rFonts w:ascii="Arial" w:hAnsi="Arial" w:cs="Arial"/>
          <w:i/>
          <w:color w:val="231F20"/>
          <w:sz w:val="22"/>
          <w:szCs w:val="22"/>
          <w:lang w:val="en-US" w:eastAsia="en-US"/>
        </w:rPr>
        <w:t>a DBS enhanced clearance for the school.</w:t>
      </w:r>
    </w:p>
    <w:p w:rsidR="00CF2615" w:rsidRPr="008A2F4F" w:rsidRDefault="00CF2615" w:rsidP="0085764A">
      <w:pPr>
        <w:ind w:right="533"/>
        <w:jc w:val="both"/>
        <w:rPr>
          <w:rFonts w:ascii="Arial" w:hAnsi="Arial" w:cs="Arial"/>
        </w:rPr>
      </w:pPr>
    </w:p>
    <w:sectPr w:rsidR="00CF2615" w:rsidRPr="008A2F4F">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13BEF"/>
    <w:rsid w:val="000306CC"/>
    <w:rsid w:val="00051695"/>
    <w:rsid w:val="00100983"/>
    <w:rsid w:val="00112CFF"/>
    <w:rsid w:val="001807A8"/>
    <w:rsid w:val="00221BAF"/>
    <w:rsid w:val="00256AF5"/>
    <w:rsid w:val="002E2409"/>
    <w:rsid w:val="00301E72"/>
    <w:rsid w:val="00453474"/>
    <w:rsid w:val="004A498D"/>
    <w:rsid w:val="004C66E4"/>
    <w:rsid w:val="004F79DE"/>
    <w:rsid w:val="005101C4"/>
    <w:rsid w:val="00520D07"/>
    <w:rsid w:val="00571C58"/>
    <w:rsid w:val="006E41E4"/>
    <w:rsid w:val="007E7FFA"/>
    <w:rsid w:val="00802035"/>
    <w:rsid w:val="0085764A"/>
    <w:rsid w:val="0088747B"/>
    <w:rsid w:val="008A2F4F"/>
    <w:rsid w:val="00A64034"/>
    <w:rsid w:val="00A77E04"/>
    <w:rsid w:val="00AA0527"/>
    <w:rsid w:val="00AB155A"/>
    <w:rsid w:val="00B77563"/>
    <w:rsid w:val="00BB1C3D"/>
    <w:rsid w:val="00BC108A"/>
    <w:rsid w:val="00BC453A"/>
    <w:rsid w:val="00C61152"/>
    <w:rsid w:val="00C85415"/>
    <w:rsid w:val="00CE7C14"/>
    <w:rsid w:val="00CF2615"/>
    <w:rsid w:val="00D01426"/>
    <w:rsid w:val="00D863A5"/>
    <w:rsid w:val="00E634DC"/>
    <w:rsid w:val="00F32C2B"/>
    <w:rsid w:val="00FA23E8"/>
    <w:rsid w:val="00FC715D"/>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664B5"/>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802424820">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enderson@ephs.ealing.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281</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1962</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6</cp:revision>
  <cp:lastPrinted>2018-06-13T10:41:00Z</cp:lastPrinted>
  <dcterms:created xsi:type="dcterms:W3CDTF">2019-01-18T08:57:00Z</dcterms:created>
  <dcterms:modified xsi:type="dcterms:W3CDTF">2025-06-04T11:12:00Z</dcterms:modified>
</cp:coreProperties>
</file>